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90"/>
        <w:gridCol w:w="1526"/>
        <w:gridCol w:w="3975"/>
      </w:tblGrid>
      <w:tr w:rsidR="00122654" w:rsidRPr="00122654" w:rsidTr="00964920">
        <w:tc>
          <w:tcPr>
            <w:tcW w:w="3990" w:type="dxa"/>
            <w:hideMark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-365760</wp:posOffset>
                  </wp:positionV>
                  <wp:extent cx="1133475" cy="1162685"/>
                  <wp:effectExtent l="19050" t="0" r="9525" b="0"/>
                  <wp:wrapNone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22654">
              <w:rPr>
                <w:b/>
                <w:sz w:val="23"/>
                <w:szCs w:val="23"/>
              </w:rPr>
              <w:t>РОССИЙСКАЯ ФЕДЕРАЦИЯ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РЕСПУБЛИКА АДЫГЕЯ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АДМИНИСТРАЦИЯ МУНИЦИПАЛЬНОГО ОБРАЗОВАНИЯ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 xml:space="preserve"> «БЕЛОСЕЛЬСКОЕ СЕЛЬСКОЕ ПОСЕЛЕНИЕ»</w:t>
            </w:r>
          </w:p>
        </w:tc>
        <w:tc>
          <w:tcPr>
            <w:tcW w:w="1526" w:type="dxa"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975" w:type="dxa"/>
            <w:hideMark/>
          </w:tcPr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УРЫСЫЕ ФЕДЕРАЦИЕМ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АДЫГЭ РЕСПУБЛИКЭМКIЭ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МУНИЦИПАЛЬНЭ ЗЭХЭЩАГЪЭУ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«БЕЛОСЕЛЬСКЭ ЧIЫПIЭ КОЙ»</w:t>
            </w:r>
          </w:p>
          <w:p w:rsidR="00122654" w:rsidRPr="00122654" w:rsidRDefault="00122654" w:rsidP="00122654">
            <w:pPr>
              <w:jc w:val="center"/>
              <w:rPr>
                <w:b/>
                <w:sz w:val="23"/>
                <w:szCs w:val="23"/>
              </w:rPr>
            </w:pPr>
            <w:r w:rsidRPr="00122654">
              <w:rPr>
                <w:b/>
                <w:sz w:val="23"/>
                <w:szCs w:val="23"/>
              </w:rPr>
              <w:t>ЗЫФИIОРЭМ ИАДМИНИСТРАЦИЙ</w:t>
            </w:r>
          </w:p>
        </w:tc>
      </w:tr>
    </w:tbl>
    <w:p w:rsidR="00122654" w:rsidRPr="00122654" w:rsidRDefault="00122654" w:rsidP="00122654">
      <w:pPr>
        <w:jc w:val="center"/>
        <w:rPr>
          <w:b/>
          <w:sz w:val="20"/>
          <w:szCs w:val="20"/>
        </w:rPr>
      </w:pP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pacing w:val="60"/>
          <w:sz w:val="26"/>
          <w:szCs w:val="26"/>
        </w:rPr>
      </w:pPr>
      <w:r w:rsidRPr="00122654">
        <w:rPr>
          <w:rFonts w:ascii="Arial" w:hAnsi="Arial" w:cs="Arial"/>
          <w:b/>
          <w:i/>
          <w:spacing w:val="60"/>
          <w:sz w:val="26"/>
          <w:szCs w:val="26"/>
        </w:rPr>
        <w:t>ПОСТАНОВЛЕНИЕ</w:t>
      </w: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zCs w:val="26"/>
        </w:rPr>
      </w:pPr>
      <w:r w:rsidRPr="00122654">
        <w:rPr>
          <w:rFonts w:ascii="Arial" w:hAnsi="Arial" w:cs="Arial"/>
          <w:b/>
          <w:i/>
          <w:szCs w:val="26"/>
        </w:rPr>
        <w:t>АДМИНИСТРАЦИИ МУНИЦИПАЛЬНОГО ОБРАЗОВАНИЯ</w:t>
      </w:r>
    </w:p>
    <w:p w:rsidR="00122654" w:rsidRPr="00122654" w:rsidRDefault="00122654" w:rsidP="00122654">
      <w:pPr>
        <w:jc w:val="center"/>
        <w:rPr>
          <w:rFonts w:ascii="Arial" w:hAnsi="Arial" w:cs="Arial"/>
          <w:b/>
          <w:i/>
          <w:szCs w:val="26"/>
        </w:rPr>
      </w:pPr>
      <w:r w:rsidRPr="00122654">
        <w:rPr>
          <w:rFonts w:ascii="Arial" w:hAnsi="Arial" w:cs="Arial"/>
          <w:b/>
          <w:i/>
          <w:szCs w:val="26"/>
        </w:rPr>
        <w:t>«БЕЛОСЕЛЬСКОЕ СЕЛЬСКОЕ ПОСЕЛЕНИЕ»</w:t>
      </w:r>
    </w:p>
    <w:p w:rsidR="00122654" w:rsidRPr="00122654" w:rsidRDefault="008C1154" w:rsidP="00122654">
      <w:pPr>
        <w:jc w:val="center"/>
      </w:pPr>
      <w:r>
        <w:rPr>
          <w:noProof/>
        </w:rPr>
        <w:pict>
          <v:line id="Прямая соединительная линия 2" o:spid="_x0000_s1055" style="position:absolute;left:0;text-align:left;z-index:251663360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qgKmq1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122654" w:rsidRPr="00122654" w:rsidRDefault="00122654" w:rsidP="00122654">
      <w:pPr>
        <w:rPr>
          <w:b/>
          <w:i/>
          <w:u w:val="single"/>
        </w:rPr>
      </w:pPr>
      <w:r w:rsidRPr="00122654">
        <w:rPr>
          <w:b/>
          <w:i/>
          <w:u w:val="single"/>
        </w:rPr>
        <w:t xml:space="preserve">от </w:t>
      </w:r>
      <w:r w:rsidR="00B707D5">
        <w:rPr>
          <w:b/>
          <w:i/>
          <w:u w:val="single"/>
        </w:rPr>
        <w:t>20</w:t>
      </w:r>
      <w:r w:rsidRPr="00122654">
        <w:rPr>
          <w:b/>
          <w:i/>
          <w:u w:val="single"/>
        </w:rPr>
        <w:t>.</w:t>
      </w:r>
      <w:r w:rsidR="00CA0B5F">
        <w:rPr>
          <w:b/>
          <w:i/>
          <w:u w:val="single"/>
        </w:rPr>
        <w:t>0</w:t>
      </w:r>
      <w:r w:rsidR="00B707D5">
        <w:rPr>
          <w:b/>
          <w:i/>
          <w:u w:val="single"/>
        </w:rPr>
        <w:t>9</w:t>
      </w:r>
      <w:r w:rsidRPr="00122654">
        <w:rPr>
          <w:b/>
          <w:i/>
          <w:u w:val="single"/>
        </w:rPr>
        <w:t>.202</w:t>
      </w:r>
      <w:r w:rsidR="00CA0B5F">
        <w:rPr>
          <w:b/>
          <w:i/>
          <w:u w:val="single"/>
        </w:rPr>
        <w:t>3</w:t>
      </w:r>
      <w:r w:rsidRPr="00122654">
        <w:rPr>
          <w:b/>
          <w:i/>
          <w:u w:val="single"/>
        </w:rPr>
        <w:t xml:space="preserve"> г. №</w:t>
      </w:r>
      <w:r w:rsidR="00B707D5">
        <w:rPr>
          <w:b/>
          <w:i/>
          <w:u w:val="single"/>
        </w:rPr>
        <w:t>5</w:t>
      </w:r>
      <w:r w:rsidR="00967C8F">
        <w:rPr>
          <w:b/>
          <w:i/>
          <w:u w:val="single"/>
        </w:rPr>
        <w:t>3</w:t>
      </w:r>
    </w:p>
    <w:p w:rsidR="00122654" w:rsidRPr="00122654" w:rsidRDefault="00122654" w:rsidP="00122654">
      <w:pPr>
        <w:rPr>
          <w:b/>
          <w:i/>
          <w:u w:val="single"/>
        </w:rPr>
      </w:pPr>
      <w:r w:rsidRPr="00122654">
        <w:rPr>
          <w:b/>
        </w:rPr>
        <w:t>с. Белое</w:t>
      </w:r>
    </w:p>
    <w:p w:rsidR="00D1233F" w:rsidRPr="002432D9" w:rsidRDefault="00D1233F" w:rsidP="00D1233F">
      <w:pPr>
        <w:jc w:val="center"/>
      </w:pPr>
    </w:p>
    <w:p w:rsidR="001D5147" w:rsidRPr="002432D9" w:rsidRDefault="005C2D47" w:rsidP="004E2A77">
      <w:pPr>
        <w:ind w:right="849"/>
        <w:jc w:val="both"/>
        <w:rPr>
          <w:b/>
          <w:szCs w:val="28"/>
        </w:rPr>
      </w:pPr>
      <w:r w:rsidRPr="005C2D47">
        <w:rPr>
          <w:b/>
          <w:szCs w:val="28"/>
        </w:rPr>
        <w:t xml:space="preserve">Об утверждении Регламента реализации полномочий главными администраторами (администраторами) доходов бюджета </w:t>
      </w:r>
      <w:r w:rsidR="006C0EF7">
        <w:rPr>
          <w:b/>
          <w:szCs w:val="28"/>
        </w:rPr>
        <w:t>муниципального образования «Белосельское сельское поселение»</w:t>
      </w:r>
      <w:r w:rsidRPr="005C2D47">
        <w:rPr>
          <w:b/>
          <w:szCs w:val="28"/>
        </w:rPr>
        <w:t xml:space="preserve"> по взысканию дебиторской задолженности по платежам в бюджет, пеням и штрафам по ним</w:t>
      </w:r>
    </w:p>
    <w:p w:rsidR="001D5147" w:rsidRPr="002432D9" w:rsidRDefault="001D5147" w:rsidP="001D5147">
      <w:pPr>
        <w:ind w:firstLine="708"/>
        <w:jc w:val="both"/>
        <w:rPr>
          <w:szCs w:val="28"/>
        </w:rPr>
      </w:pPr>
    </w:p>
    <w:p w:rsidR="001D5147" w:rsidRPr="002432D9" w:rsidRDefault="005C2D47" w:rsidP="001D5147">
      <w:pPr>
        <w:ind w:firstLine="708"/>
        <w:jc w:val="both"/>
        <w:rPr>
          <w:szCs w:val="28"/>
        </w:rPr>
      </w:pPr>
      <w:r w:rsidRPr="005C2D47">
        <w:rPr>
          <w:szCs w:val="28"/>
        </w:rPr>
        <w:t xml:space="preserve">В соответствии со статьей 160.1 Бюджетного кодекса Российской Федерации, 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ним», руководствуясь Уставом </w:t>
      </w:r>
      <w:r w:rsidR="006C0EF7">
        <w:rPr>
          <w:szCs w:val="28"/>
        </w:rPr>
        <w:t>муниципального образования «Белосельское сельское поселение»</w:t>
      </w:r>
      <w:r w:rsidR="00831F4C">
        <w:rPr>
          <w:szCs w:val="28"/>
        </w:rPr>
        <w:t>,</w:t>
      </w:r>
    </w:p>
    <w:p w:rsidR="001D5147" w:rsidRDefault="001D5147" w:rsidP="000848C2">
      <w:pPr>
        <w:spacing w:before="120" w:after="120"/>
        <w:jc w:val="center"/>
        <w:rPr>
          <w:b/>
          <w:szCs w:val="28"/>
        </w:rPr>
      </w:pPr>
      <w:r w:rsidRPr="002432D9">
        <w:rPr>
          <w:b/>
          <w:szCs w:val="28"/>
        </w:rPr>
        <w:t>ПОСТАНОВЛЯЮ:</w:t>
      </w:r>
    </w:p>
    <w:p w:rsidR="00900706" w:rsidRPr="00900706" w:rsidRDefault="00611F3E" w:rsidP="00900706">
      <w:pPr>
        <w:tabs>
          <w:tab w:val="left" w:pos="709"/>
        </w:tabs>
        <w:spacing w:after="60"/>
        <w:ind w:firstLine="425"/>
        <w:jc w:val="both"/>
        <w:rPr>
          <w:szCs w:val="28"/>
        </w:rPr>
      </w:pPr>
      <w:r w:rsidRPr="00611F3E">
        <w:rPr>
          <w:szCs w:val="28"/>
        </w:rPr>
        <w:t>1.</w:t>
      </w:r>
      <w:r w:rsidRPr="00611F3E">
        <w:rPr>
          <w:szCs w:val="28"/>
        </w:rPr>
        <w:tab/>
      </w:r>
      <w:r w:rsidR="00900706" w:rsidRPr="00900706">
        <w:rPr>
          <w:szCs w:val="28"/>
        </w:rPr>
        <w:t xml:space="preserve">Утвердить Регламент реализации полномочий главными администраторами (администраторами) доходов бюджета </w:t>
      </w:r>
      <w:r w:rsidR="006C0EF7">
        <w:rPr>
          <w:szCs w:val="28"/>
        </w:rPr>
        <w:t>муниципального образования «Белосельское сельское поселение»</w:t>
      </w:r>
      <w:r w:rsidR="00900706" w:rsidRPr="00900706">
        <w:rPr>
          <w:szCs w:val="28"/>
        </w:rPr>
        <w:t xml:space="preserve"> по взысканию дебиторской задолженности по платежам в бюджет, пеням и штрафам по ним (Приложение).</w:t>
      </w:r>
    </w:p>
    <w:p w:rsidR="00900706" w:rsidRPr="00900706" w:rsidRDefault="00900706" w:rsidP="00900706">
      <w:pPr>
        <w:tabs>
          <w:tab w:val="left" w:pos="709"/>
        </w:tabs>
        <w:spacing w:after="60"/>
        <w:ind w:firstLine="425"/>
        <w:jc w:val="both"/>
        <w:rPr>
          <w:szCs w:val="28"/>
        </w:rPr>
      </w:pPr>
      <w:r w:rsidRPr="00900706">
        <w:rPr>
          <w:szCs w:val="28"/>
        </w:rPr>
        <w:t>2.</w:t>
      </w:r>
      <w:r w:rsidRPr="00900706">
        <w:rPr>
          <w:szCs w:val="28"/>
        </w:rPr>
        <w:tab/>
        <w:t xml:space="preserve">Главным администраторам (администраторам) доходов бюджета </w:t>
      </w:r>
      <w:r w:rsidR="006C0EF7">
        <w:rPr>
          <w:szCs w:val="28"/>
        </w:rPr>
        <w:t>муниципального образования «Белосельское сельское поселение»</w:t>
      </w:r>
      <w:r w:rsidRPr="00900706">
        <w:rPr>
          <w:szCs w:val="28"/>
        </w:rPr>
        <w:t xml:space="preserve"> обеспечить выполнение Регламента.</w:t>
      </w:r>
    </w:p>
    <w:p w:rsidR="00900706" w:rsidRPr="00900706" w:rsidRDefault="00900706" w:rsidP="00900706">
      <w:pPr>
        <w:tabs>
          <w:tab w:val="left" w:pos="709"/>
        </w:tabs>
        <w:spacing w:after="60"/>
        <w:ind w:firstLine="425"/>
        <w:jc w:val="both"/>
        <w:rPr>
          <w:szCs w:val="28"/>
        </w:rPr>
      </w:pPr>
      <w:r w:rsidRPr="00900706">
        <w:rPr>
          <w:szCs w:val="28"/>
        </w:rPr>
        <w:t>3.</w:t>
      </w:r>
      <w:r w:rsidRPr="00900706">
        <w:rPr>
          <w:szCs w:val="28"/>
        </w:rPr>
        <w:tab/>
        <w:t>Разместить настоящее постановление  на официальном сайте орган</w:t>
      </w:r>
      <w:r w:rsidR="00F60A98">
        <w:rPr>
          <w:szCs w:val="28"/>
        </w:rPr>
        <w:t>а</w:t>
      </w:r>
      <w:r w:rsidRPr="00900706">
        <w:rPr>
          <w:szCs w:val="28"/>
        </w:rPr>
        <w:t xml:space="preserve"> местного самоуправления </w:t>
      </w:r>
      <w:r w:rsidR="006C0EF7">
        <w:rPr>
          <w:szCs w:val="28"/>
        </w:rPr>
        <w:t>муниципального образования «Белосельское сельское поселение»</w:t>
      </w:r>
      <w:r w:rsidRPr="00900706">
        <w:rPr>
          <w:szCs w:val="28"/>
        </w:rPr>
        <w:t xml:space="preserve"> в сети «Интернет».</w:t>
      </w:r>
    </w:p>
    <w:p w:rsidR="00611F3E" w:rsidRPr="00611F3E" w:rsidRDefault="00900706" w:rsidP="00900706">
      <w:pPr>
        <w:tabs>
          <w:tab w:val="left" w:pos="709"/>
        </w:tabs>
        <w:spacing w:after="60"/>
        <w:ind w:firstLine="425"/>
        <w:jc w:val="both"/>
        <w:rPr>
          <w:szCs w:val="28"/>
        </w:rPr>
      </w:pPr>
      <w:r w:rsidRPr="00900706">
        <w:rPr>
          <w:szCs w:val="28"/>
        </w:rPr>
        <w:t>4.</w:t>
      </w:r>
      <w:r w:rsidRPr="00900706">
        <w:rPr>
          <w:szCs w:val="28"/>
        </w:rPr>
        <w:tab/>
        <w:t xml:space="preserve">Контроль за исполнением данного постановления возложить на </w:t>
      </w:r>
      <w:r w:rsidR="00F60A98">
        <w:rPr>
          <w:szCs w:val="28"/>
        </w:rPr>
        <w:t>руководителя финансового отдела</w:t>
      </w:r>
      <w:r w:rsidRPr="00900706">
        <w:rPr>
          <w:szCs w:val="28"/>
        </w:rPr>
        <w:t xml:space="preserve"> администрации </w:t>
      </w:r>
      <w:r w:rsidR="006C0EF7">
        <w:rPr>
          <w:szCs w:val="28"/>
        </w:rPr>
        <w:t>муниципального образования «Белосельское сельское поселение»</w:t>
      </w:r>
      <w:r w:rsidRPr="00900706">
        <w:rPr>
          <w:szCs w:val="28"/>
        </w:rPr>
        <w:t>.</w:t>
      </w:r>
    </w:p>
    <w:p w:rsidR="001D5147" w:rsidRDefault="00B107BB" w:rsidP="00831F4C">
      <w:pPr>
        <w:tabs>
          <w:tab w:val="left" w:pos="709"/>
        </w:tabs>
        <w:ind w:firstLine="426"/>
        <w:jc w:val="both"/>
      </w:pPr>
      <w:r>
        <w:rPr>
          <w:szCs w:val="28"/>
        </w:rPr>
        <w:t>4</w:t>
      </w:r>
      <w:r w:rsidR="00611F3E" w:rsidRPr="00611F3E">
        <w:rPr>
          <w:szCs w:val="28"/>
        </w:rPr>
        <w:t>.</w:t>
      </w:r>
      <w:r w:rsidR="00611F3E" w:rsidRPr="00611F3E">
        <w:rPr>
          <w:szCs w:val="28"/>
        </w:rPr>
        <w:tab/>
        <w:t>Настоящее постановление вступает в силу со дня его подписания.</w:t>
      </w:r>
    </w:p>
    <w:p w:rsidR="00A67440" w:rsidRDefault="00A67440" w:rsidP="001D5147">
      <w:pPr>
        <w:ind w:left="360"/>
        <w:jc w:val="both"/>
      </w:pPr>
    </w:p>
    <w:p w:rsidR="008B675E" w:rsidRPr="002432D9" w:rsidRDefault="008B675E">
      <w:pPr>
        <w:tabs>
          <w:tab w:val="left" w:pos="10206"/>
        </w:tabs>
        <w:ind w:right="-2"/>
        <w:jc w:val="both"/>
      </w:pPr>
    </w:p>
    <w:p w:rsidR="00FC5F26" w:rsidRPr="002432D9" w:rsidRDefault="008F52E2" w:rsidP="004A3637">
      <w:pPr>
        <w:rPr>
          <w:b/>
        </w:rPr>
      </w:pPr>
      <w:r>
        <w:rPr>
          <w:b/>
        </w:rPr>
        <w:t>Глава</w:t>
      </w:r>
      <w:r w:rsidR="00FC5F26" w:rsidRPr="002432D9">
        <w:rPr>
          <w:b/>
        </w:rPr>
        <w:t xml:space="preserve"> муниципального образования</w:t>
      </w:r>
    </w:p>
    <w:p w:rsidR="00FC5F26" w:rsidRPr="002432D9" w:rsidRDefault="00FC5F26" w:rsidP="001A2F13">
      <w:pPr>
        <w:tabs>
          <w:tab w:val="left" w:pos="7371"/>
        </w:tabs>
        <w:suppressAutoHyphens/>
        <w:autoSpaceDN w:val="0"/>
        <w:rPr>
          <w:u w:val="single"/>
        </w:rPr>
      </w:pPr>
      <w:r w:rsidRPr="002432D9">
        <w:rPr>
          <w:b/>
        </w:rPr>
        <w:t>«</w:t>
      </w:r>
      <w:r w:rsidRPr="002432D9">
        <w:rPr>
          <w:b/>
          <w:u w:val="single"/>
        </w:rPr>
        <w:t>Белосельское сельское поселение»</w:t>
      </w:r>
      <w:r w:rsidRPr="002432D9">
        <w:rPr>
          <w:b/>
          <w:u w:val="single"/>
        </w:rPr>
        <w:tab/>
      </w:r>
      <w:r w:rsidR="008F52E2">
        <w:rPr>
          <w:b/>
          <w:u w:val="single"/>
        </w:rPr>
        <w:t>А.Э. Колесников</w:t>
      </w:r>
    </w:p>
    <w:p w:rsidR="00FC5F26" w:rsidRPr="002432D9" w:rsidRDefault="00FC5F26" w:rsidP="004A3637">
      <w:pPr>
        <w:suppressAutoHyphens/>
        <w:autoSpaceDN w:val="0"/>
        <w:rPr>
          <w:u w:val="single"/>
        </w:rPr>
      </w:pPr>
    </w:p>
    <w:p w:rsidR="0048454B" w:rsidRPr="002432D9" w:rsidRDefault="0048454B" w:rsidP="0048454B">
      <w:pPr>
        <w:rPr>
          <w:sz w:val="20"/>
          <w:szCs w:val="20"/>
        </w:rPr>
      </w:pPr>
    </w:p>
    <w:p w:rsidR="006B0837" w:rsidRPr="00FC5F26" w:rsidRDefault="006B0837" w:rsidP="006B0837">
      <w:pPr>
        <w:suppressAutoHyphens/>
        <w:autoSpaceDN w:val="0"/>
        <w:rPr>
          <w:b/>
          <w:i/>
        </w:rPr>
      </w:pPr>
      <w:r w:rsidRPr="00FC5F26">
        <w:rPr>
          <w:b/>
          <w:i/>
        </w:rPr>
        <w:t>Проект подготовлен и внесен:</w:t>
      </w:r>
    </w:p>
    <w:p w:rsidR="006B0837" w:rsidRPr="00FC5F26" w:rsidRDefault="00750983" w:rsidP="006B0837">
      <w:pPr>
        <w:suppressAutoHyphens/>
        <w:autoSpaceDN w:val="0"/>
      </w:pPr>
      <w:r>
        <w:t>Заместитель главы администрации</w:t>
      </w:r>
    </w:p>
    <w:p w:rsidR="0021484C" w:rsidRDefault="0021484C" w:rsidP="001A2F13">
      <w:pPr>
        <w:tabs>
          <w:tab w:val="left" w:pos="7371"/>
        </w:tabs>
        <w:suppressAutoHyphens/>
        <w:autoSpaceDN w:val="0"/>
      </w:pPr>
      <w:r>
        <w:t>муниципального образования</w:t>
      </w:r>
    </w:p>
    <w:p w:rsidR="00C11458" w:rsidRDefault="006B0837" w:rsidP="00A26F07">
      <w:pPr>
        <w:tabs>
          <w:tab w:val="left" w:pos="7371"/>
        </w:tabs>
        <w:suppressAutoHyphens/>
        <w:autoSpaceDN w:val="0"/>
      </w:pPr>
      <w:r w:rsidRPr="00FC5F26">
        <w:t>«Белосельское  сельское поселение»</w:t>
      </w:r>
      <w:r>
        <w:tab/>
      </w:r>
      <w:r w:rsidRPr="00FC5F26">
        <w:t>С.В. Пимкин</w:t>
      </w:r>
    </w:p>
    <w:p w:rsidR="00900706" w:rsidRDefault="00900706" w:rsidP="00A26F07">
      <w:pPr>
        <w:tabs>
          <w:tab w:val="left" w:pos="7371"/>
        </w:tabs>
        <w:suppressAutoHyphens/>
        <w:autoSpaceDN w:val="0"/>
        <w:sectPr w:rsidR="00900706" w:rsidSect="00A26F0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0706" w:rsidRPr="007354CC" w:rsidRDefault="00900706" w:rsidP="00900706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 w:rsidRPr="007354CC">
        <w:rPr>
          <w:bCs/>
          <w:spacing w:val="-1"/>
        </w:rPr>
        <w:lastRenderedPageBreak/>
        <w:t>Приложение к постановлению</w:t>
      </w:r>
    </w:p>
    <w:p w:rsidR="00900706" w:rsidRPr="007354CC" w:rsidRDefault="00900706" w:rsidP="00900706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 w:rsidRPr="007354CC">
        <w:rPr>
          <w:bCs/>
          <w:spacing w:val="-1"/>
        </w:rPr>
        <w:t>администрации муниципального образования</w:t>
      </w:r>
    </w:p>
    <w:p w:rsidR="00900706" w:rsidRPr="007354CC" w:rsidRDefault="00900706" w:rsidP="00900706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 w:rsidRPr="007354CC">
        <w:rPr>
          <w:bCs/>
          <w:spacing w:val="-1"/>
        </w:rPr>
        <w:t xml:space="preserve"> «Белосельское сельское поселение» </w:t>
      </w:r>
    </w:p>
    <w:p w:rsidR="00900706" w:rsidRPr="007354CC" w:rsidRDefault="00900706" w:rsidP="00900706">
      <w:pPr>
        <w:shd w:val="clear" w:color="auto" w:fill="FFFFFF"/>
        <w:ind w:left="4536"/>
        <w:contextualSpacing/>
        <w:jc w:val="right"/>
        <w:rPr>
          <w:bCs/>
          <w:spacing w:val="-1"/>
        </w:rPr>
      </w:pPr>
      <w:r>
        <w:rPr>
          <w:bCs/>
          <w:spacing w:val="-1"/>
        </w:rPr>
        <w:t xml:space="preserve">от </w:t>
      </w:r>
      <w:r w:rsidR="007800D1">
        <w:rPr>
          <w:bCs/>
          <w:spacing w:val="-1"/>
        </w:rPr>
        <w:t>20</w:t>
      </w:r>
      <w:r>
        <w:rPr>
          <w:bCs/>
          <w:spacing w:val="-1"/>
        </w:rPr>
        <w:t>.0</w:t>
      </w:r>
      <w:r w:rsidR="007800D1">
        <w:rPr>
          <w:bCs/>
          <w:spacing w:val="-1"/>
        </w:rPr>
        <w:t>9</w:t>
      </w:r>
      <w:r w:rsidRPr="007354CC">
        <w:rPr>
          <w:bCs/>
          <w:spacing w:val="-1"/>
        </w:rPr>
        <w:t>.202</w:t>
      </w:r>
      <w:r>
        <w:rPr>
          <w:bCs/>
          <w:spacing w:val="-1"/>
        </w:rPr>
        <w:t>3</w:t>
      </w:r>
      <w:r w:rsidRPr="007354CC">
        <w:rPr>
          <w:bCs/>
          <w:spacing w:val="-1"/>
        </w:rPr>
        <w:t xml:space="preserve"> г. № </w:t>
      </w:r>
      <w:r w:rsidR="007800D1">
        <w:rPr>
          <w:bCs/>
          <w:spacing w:val="-1"/>
        </w:rPr>
        <w:t>5</w:t>
      </w:r>
      <w:r w:rsidR="00967C8F">
        <w:rPr>
          <w:bCs/>
          <w:spacing w:val="-1"/>
        </w:rPr>
        <w:t>3</w:t>
      </w:r>
    </w:p>
    <w:p w:rsidR="00900706" w:rsidRDefault="00900706" w:rsidP="00900706">
      <w:pPr>
        <w:jc w:val="center"/>
        <w:rPr>
          <w:sz w:val="28"/>
          <w:szCs w:val="28"/>
        </w:rPr>
      </w:pPr>
    </w:p>
    <w:p w:rsidR="00900706" w:rsidRPr="002C5965" w:rsidRDefault="00900706" w:rsidP="00900706">
      <w:pPr>
        <w:jc w:val="center"/>
        <w:rPr>
          <w:b/>
          <w:bCs/>
        </w:rPr>
      </w:pPr>
      <w:r w:rsidRPr="002C5965">
        <w:rPr>
          <w:b/>
          <w:bCs/>
        </w:rPr>
        <w:t>Регламент</w:t>
      </w:r>
    </w:p>
    <w:p w:rsidR="00900706" w:rsidRPr="002C5965" w:rsidRDefault="00900706" w:rsidP="00900706">
      <w:pPr>
        <w:jc w:val="center"/>
        <w:rPr>
          <w:b/>
          <w:bCs/>
        </w:rPr>
      </w:pPr>
      <w:r w:rsidRPr="002C5965">
        <w:rPr>
          <w:b/>
          <w:bCs/>
        </w:rPr>
        <w:t>реализации полномочий главными администраторами</w:t>
      </w:r>
    </w:p>
    <w:p w:rsidR="00900706" w:rsidRPr="002C5965" w:rsidRDefault="00900706" w:rsidP="00900706">
      <w:pPr>
        <w:jc w:val="center"/>
        <w:rPr>
          <w:b/>
          <w:bCs/>
        </w:rPr>
      </w:pPr>
      <w:r w:rsidRPr="002C5965">
        <w:rPr>
          <w:b/>
          <w:bCs/>
        </w:rPr>
        <w:t xml:space="preserve">(администраторами) доходов бюджета </w:t>
      </w:r>
      <w:r w:rsidR="006C0EF7">
        <w:rPr>
          <w:b/>
          <w:lang w:bidi="ru-RU"/>
        </w:rPr>
        <w:t>муниципального образования «Белосельское сельское поселение»</w:t>
      </w:r>
      <w:r w:rsidR="00F60A98">
        <w:rPr>
          <w:b/>
          <w:lang w:bidi="ru-RU"/>
        </w:rPr>
        <w:t xml:space="preserve"> </w:t>
      </w:r>
      <w:r w:rsidRPr="002C5965">
        <w:rPr>
          <w:b/>
          <w:bCs/>
        </w:rPr>
        <w:t>по взысканию дебиторской задолженности по платежам в бюджет,</w:t>
      </w:r>
      <w:r w:rsidR="00F60A98">
        <w:rPr>
          <w:b/>
          <w:bCs/>
        </w:rPr>
        <w:t xml:space="preserve"> </w:t>
      </w:r>
      <w:r w:rsidRPr="002C5965">
        <w:rPr>
          <w:b/>
          <w:bCs/>
        </w:rPr>
        <w:t>пеням и штрафам по ним</w:t>
      </w:r>
    </w:p>
    <w:p w:rsidR="00900706" w:rsidRPr="002C5965" w:rsidRDefault="00900706" w:rsidP="00900706">
      <w:pPr>
        <w:rPr>
          <w:b/>
        </w:rPr>
      </w:pPr>
    </w:p>
    <w:p w:rsidR="00900706" w:rsidRPr="002C5965" w:rsidRDefault="00900706" w:rsidP="00900706">
      <w:pPr>
        <w:shd w:val="clear" w:color="auto" w:fill="FFFFFF"/>
        <w:spacing w:after="204" w:line="216" w:lineRule="atLeast"/>
        <w:jc w:val="center"/>
        <w:outlineLvl w:val="2"/>
        <w:rPr>
          <w:b/>
          <w:bCs/>
          <w:color w:val="000000"/>
        </w:rPr>
      </w:pPr>
      <w:r w:rsidRPr="002C5965">
        <w:rPr>
          <w:b/>
          <w:bCs/>
          <w:color w:val="000000"/>
        </w:rPr>
        <w:t>1. Общие положения</w:t>
      </w:r>
    </w:p>
    <w:p w:rsidR="00900706" w:rsidRPr="002C5965" w:rsidRDefault="00900706" w:rsidP="0090070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C5965">
        <w:rPr>
          <w:rFonts w:eastAsia="Calibri"/>
          <w:lang w:eastAsia="en-US"/>
        </w:rPr>
        <w:t xml:space="preserve">1. Настоящий Регламент определяет порядок реализации полномочий главного администратора (администратора) доходов бюджета </w:t>
      </w:r>
      <w:r w:rsidR="006C0EF7">
        <w:rPr>
          <w:rFonts w:eastAsia="Calibri"/>
          <w:lang w:eastAsia="en-US"/>
        </w:rPr>
        <w:t>муниципального образования «Белосельское сельское поселение»</w:t>
      </w:r>
      <w:r w:rsidRPr="002C5965">
        <w:rPr>
          <w:rFonts w:eastAsia="Calibri"/>
          <w:lang w:eastAsia="en-US"/>
        </w:rPr>
        <w:t xml:space="preserve"> по взысканию просроченной дебиторской задолженности по платежам в бюджет, пеням и штрафам по ним между органами местного самоуправления </w:t>
      </w:r>
      <w:r w:rsidR="006C0EF7">
        <w:rPr>
          <w:rFonts w:eastAsia="Calibri"/>
          <w:lang w:eastAsia="en-US"/>
        </w:rPr>
        <w:t>муниципального образования «Белосельское сельское поселение»</w:t>
      </w:r>
      <w:r w:rsidRPr="002C5965">
        <w:rPr>
          <w:rFonts w:eastAsia="Calibri"/>
          <w:lang w:eastAsia="en-US"/>
        </w:rPr>
        <w:t xml:space="preserve">, подведомственными организациями, выполняющими полномочия главных администраторов (администраторов) доходов бюджета </w:t>
      </w:r>
      <w:r w:rsidR="006C0EF7">
        <w:rPr>
          <w:rFonts w:eastAsia="Calibri"/>
          <w:lang w:eastAsia="en-US"/>
        </w:rPr>
        <w:t>муниципального образования «Белосельское сельское поселение»</w:t>
      </w:r>
      <w:r w:rsidRPr="002C5965">
        <w:rPr>
          <w:rFonts w:eastAsia="Calibri"/>
          <w:lang w:eastAsia="en-US"/>
        </w:rPr>
        <w:t xml:space="preserve"> (далее - администраторы доходов) и лицами, имеющими задолженность по платежам в бюджет </w:t>
      </w:r>
      <w:r w:rsidR="006C0EF7">
        <w:rPr>
          <w:rFonts w:eastAsia="Calibri"/>
          <w:lang w:eastAsia="en-US"/>
        </w:rPr>
        <w:t>муниципального образования «Белосельское сельское поселение»</w:t>
      </w:r>
      <w:r w:rsidRPr="002C5965">
        <w:rPr>
          <w:rFonts w:eastAsia="Calibri"/>
          <w:lang w:eastAsia="en-US"/>
        </w:rPr>
        <w:t>.</w:t>
      </w:r>
    </w:p>
    <w:p w:rsidR="00900706" w:rsidRPr="002C5965" w:rsidRDefault="00900706" w:rsidP="00900706">
      <w:pPr>
        <w:ind w:left="-142" w:firstLine="709"/>
        <w:jc w:val="both"/>
      </w:pPr>
      <w:r w:rsidRPr="002C5965">
        <w:t>1.2 В настоящем Регламенте используются следующие понятия:</w:t>
      </w:r>
    </w:p>
    <w:p w:rsidR="00900706" w:rsidRPr="002C5965" w:rsidRDefault="00900706" w:rsidP="00900706">
      <w:pPr>
        <w:autoSpaceDE w:val="0"/>
        <w:autoSpaceDN w:val="0"/>
        <w:adjustRightInd w:val="0"/>
        <w:ind w:firstLine="567"/>
        <w:jc w:val="both"/>
        <w:rPr>
          <w:rFonts w:eastAsia="Calibri"/>
          <w:lang w:eastAsia="en-US"/>
        </w:rPr>
      </w:pPr>
      <w:r w:rsidRPr="002C5965">
        <w:rPr>
          <w:rFonts w:eastAsia="Calibri"/>
          <w:lang w:eastAsia="en-US"/>
        </w:rPr>
        <w:t>1.2.1.</w:t>
      </w:r>
      <w:r w:rsidRPr="002C5965">
        <w:rPr>
          <w:rFonts w:eastAsia="Calibri"/>
          <w:lang w:eastAsia="en-US"/>
        </w:rPr>
        <w:tab/>
        <w:t>Дебиторская задолженность - это сумма долгов (за исключением долгов в части налогов, сборов и иных обязательных платежей в бюджеты бюджетной системы Российской Федерации), причитающихся администраторам доходов (далее - взыскатели) со стороны юридических лиц, индивидуальных предпринимателей, физических лиц (далее - должники), возникших: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t xml:space="preserve">- В результате неисполнения или ненадлежащего исполнения юридическим лицом, индивидуальным предпринимателем, физическим лицом обязательства в соответствии с правовыми актами Российской Федерации, Республики Адыгея, муниципальными правовыми актами </w:t>
      </w:r>
      <w:r w:rsidR="006C0EF7">
        <w:t>муниципального образования «Белосельское сельское поселение»</w:t>
      </w:r>
      <w:r w:rsidRPr="002C5965">
        <w:t>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t xml:space="preserve">- В результате неисполнения или ненадлежащего исполнения юридическим лицом, индивидуальным предпринимателем, физическим лицом обязательства в соответствии с договором (контрактом, соглашением), в том числе в результате неисполнения или ненадлежащего исполнения обязательств, предусмотренных муниципальными контрактами, и (или) соглашениями, договорами (соглашениями) о предоставлении средств из бюджета </w:t>
      </w:r>
      <w:r w:rsidR="006C0EF7">
        <w:t>муниципального образования «Белосельское сельское поселение»</w:t>
      </w:r>
      <w:r w:rsidRPr="002C5965">
        <w:t>, договорами технологического присоединения, договорами аренды, договорами купли-продажи имущественных и неимущественных прав, договорами социального найма жилых помещений и иными договорами (контрактами, соглашениями), неисполнение или ненадлежащее исполнение обязательств по которым влечет возникновение дебиторской задолженности, включая неисполнение или ненадлежащее исполнение обязательства по договору (контракту, соглашению), по которому предоставлен аванс.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  <w:r w:rsidRPr="002C5965">
        <w:t>1.2.2.</w:t>
      </w:r>
      <w:r w:rsidRPr="002C5965">
        <w:tab/>
        <w:t>Просроченная дебиторская задолженность  –  это дебиторская задолженность, срок погашения (оплаты) которой в результате неисполнения или ненадлежащего исполнения обязательства истек (далее – дебиторская задолженность).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  <w:r w:rsidRPr="002C5965">
        <w:t>1.3.</w:t>
      </w:r>
      <w:r w:rsidRPr="002C5965">
        <w:tab/>
        <w:t xml:space="preserve">Работа с дебиторской задолженностью осуществляется лицами, уполномоченными руководителем администратора доходов на осуществление работы с дебиторской задолженностью по каждому этапу, предусмотренному настоящим регламентом, либо уполномоченными руководителем администратора доходов на </w:t>
      </w:r>
      <w:r w:rsidRPr="002C5965">
        <w:lastRenderedPageBreak/>
        <w:t>осуществление работы с дебиторской задолженностью одновременно по нескольким этапам, предусмотренным Регламентом.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  <w:r w:rsidRPr="002C5965">
        <w:t>1.4.</w:t>
      </w:r>
      <w:r w:rsidRPr="002C5965">
        <w:tab/>
        <w:t xml:space="preserve">Органы муниципального финансового контроля </w:t>
      </w:r>
      <w:r w:rsidR="006C0EF7">
        <w:t>муниципального образования «Белосельское сельское поселение»</w:t>
      </w:r>
      <w:r w:rsidRPr="002C5965">
        <w:t xml:space="preserve"> в рамках проводимых мероприятий осуществляют контроль за эффективностью и результативностью исполнения функций по работе с дебиторской задолженностью администраторов доходов.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  <w:r w:rsidRPr="002C5965">
        <w:t>1.5.</w:t>
      </w:r>
      <w:r w:rsidRPr="002C5965">
        <w:tab/>
        <w:t xml:space="preserve">Контроль за эффективностью и результативностью исполнения функций по работе с дебиторской задолженностью администратора доходов осуществляется ответственным должностным лицом, назначаемым руководителем администратора доходов. 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  <w:r w:rsidRPr="002C5965">
        <w:t>1.6.</w:t>
      </w:r>
      <w:r w:rsidRPr="002C5965">
        <w:tab/>
        <w:t>Главный администратор доходов обеспечивает эффективность и результативность исполнения функций по работе с дебиторской задолженностью подведомственными ему администраторами доходов.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</w:p>
    <w:p w:rsidR="00900706" w:rsidRPr="002C5965" w:rsidRDefault="00900706" w:rsidP="00900706">
      <w:pPr>
        <w:ind w:firstLine="567"/>
        <w:jc w:val="center"/>
        <w:rPr>
          <w:rFonts w:eastAsia="Calibri"/>
        </w:rPr>
      </w:pPr>
      <w:r w:rsidRPr="002C5965">
        <w:rPr>
          <w:rFonts w:eastAsia="Calibri"/>
          <w:b/>
        </w:rPr>
        <w:t>2.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 и сроки их исполнения</w:t>
      </w:r>
      <w:r w:rsidRPr="002C5965">
        <w:rPr>
          <w:rFonts w:eastAsia="Calibri"/>
        </w:rPr>
        <w:t>.</w:t>
      </w:r>
    </w:p>
    <w:p w:rsidR="00900706" w:rsidRPr="002C5965" w:rsidRDefault="00900706" w:rsidP="00900706">
      <w:pPr>
        <w:ind w:firstLine="567"/>
        <w:jc w:val="both"/>
        <w:rPr>
          <w:rFonts w:eastAsia="Calibri"/>
        </w:rPr>
      </w:pPr>
      <w:r w:rsidRPr="002C5965">
        <w:rPr>
          <w:rFonts w:eastAsia="Calibri"/>
        </w:rPr>
        <w:t>2.1. К перечню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 (учетным группам доходов), относящимся к</w:t>
      </w:r>
      <w:r w:rsidRPr="002C5965">
        <w:t xml:space="preserve"> функциям уполномоченного лица, ответственного за администрирование дебиторской задолженности,  </w:t>
      </w:r>
      <w:r w:rsidRPr="002C5965">
        <w:rPr>
          <w:rFonts w:eastAsia="Calibri"/>
        </w:rPr>
        <w:t>относятся следующие мероприятия:</w:t>
      </w:r>
    </w:p>
    <w:p w:rsidR="00900706" w:rsidRPr="002C5965" w:rsidRDefault="00900706" w:rsidP="00900706">
      <w:pPr>
        <w:ind w:firstLine="567"/>
        <w:jc w:val="both"/>
        <w:rPr>
          <w:rFonts w:eastAsia="Calibri"/>
        </w:rPr>
      </w:pPr>
      <w:r w:rsidRPr="002C5965">
        <w:rPr>
          <w:rFonts w:eastAsia="Calibri"/>
        </w:rPr>
        <w:t>2.1.1.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доходам, включают в себя: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  <w:r w:rsidRPr="002C5965">
        <w:t>1) Контроль за своевременностью и полнотой исполнения обязательств по договорам (контрактам, соглашениям) (постоянно, с учетом установленных договорами (контрактами, соглашениями) сроков);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  <w:r w:rsidRPr="002C5965">
        <w:t>2)  Учет и начисление сумм штрафных санкций (штрафы, пени и (или) проценты за пользование чужими денежными средствами) за неисполнение или ненадлежащее исполнение обязательств по договорам (контрактам, соглашениям) (за каждый день неисполнения);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  <w:r w:rsidRPr="002C5965">
        <w:t xml:space="preserve">3) Передача информации и материалов о наличии дебиторской задолженности по договорам (контрактам, соглашениям) уполномоченному лицу, ответственному за </w:t>
      </w:r>
      <w:proofErr w:type="spellStart"/>
      <w:r w:rsidRPr="002C5965">
        <w:t>претензионно-исковую</w:t>
      </w:r>
      <w:proofErr w:type="spellEnd"/>
      <w:r w:rsidRPr="002C5965">
        <w:t xml:space="preserve"> работу, в срок не позднее 30 рабочих дней с момента образования просроченной дебиторской задолженности;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  <w:r w:rsidRPr="002C5965">
        <w:t>4)  Мониторинг поступления информации и (или) документов о наличии оснований для признания безнадежной к взысканию дебиторской задолженности и передача информации уполномоченному лицу, ответственному за обеспечение работы комиссии по поступлению и выбытию активов (постоянно);</w:t>
      </w:r>
    </w:p>
    <w:p w:rsidR="00900706" w:rsidRPr="002C5965" w:rsidRDefault="00900706" w:rsidP="00900706">
      <w:pPr>
        <w:ind w:firstLine="567"/>
        <w:jc w:val="both"/>
        <w:rPr>
          <w:rFonts w:eastAsia="Calibri"/>
        </w:rPr>
      </w:pPr>
      <w:r w:rsidRPr="002C5965">
        <w:rPr>
          <w:rFonts w:eastAsia="Calibri"/>
        </w:rPr>
        <w:t xml:space="preserve">5) Контроль за правильностью исчисления, полнотой и своевременностью осуществления платежей в бюджет </w:t>
      </w:r>
      <w:r w:rsidR="006C0EF7">
        <w:t>муниципального образования «Белосельское сельское поселение»</w:t>
      </w:r>
      <w:r w:rsidRPr="002C5965">
        <w:rPr>
          <w:rFonts w:eastAsia="Calibri"/>
        </w:rPr>
        <w:t>, пеням и штрафам по ним, в том числе: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 xml:space="preserve">- за фактическим зачислением платежей в бюджет </w:t>
      </w:r>
      <w:r w:rsidR="006C0EF7">
        <w:t>муниципального образования «Белосельское сельское поселение»</w:t>
      </w:r>
      <w:r w:rsidRPr="002C5965">
        <w:t xml:space="preserve"> </w:t>
      </w:r>
      <w:r w:rsidRPr="002C5965">
        <w:rPr>
          <w:rFonts w:eastAsia="Calibri"/>
        </w:rPr>
        <w:t>в размерах и сроки, установленные законодательством Российской Федерации, договором (контрактом);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C5965">
        <w:rPr>
          <w:rFonts w:eastAsia="Calibri"/>
        </w:rPr>
        <w:t xml:space="preserve">- за погашением (квитированием) начислений соответствующими платежами, являющимися источниками формирования доходов бюджета </w:t>
      </w:r>
      <w:r w:rsidR="006C0EF7">
        <w:t>муниципального образования «Белосельское сельское поселение»</w:t>
      </w:r>
      <w:r w:rsidRPr="002C5965">
        <w:rPr>
          <w:rFonts w:eastAsia="Calibri"/>
        </w:rPr>
        <w:t xml:space="preserve">, в Государственной информационной системе о государственных и муниципальных платежах, </w:t>
      </w:r>
      <w:r w:rsidRPr="002C5965">
        <w:rPr>
          <w:rFonts w:eastAsia="Calibri"/>
          <w:color w:val="000000"/>
        </w:rPr>
        <w:t xml:space="preserve">предусмотренной </w:t>
      </w:r>
      <w:hyperlink r:id="rId9" w:history="1">
        <w:r w:rsidRPr="002C5965">
          <w:rPr>
            <w:rFonts w:eastAsia="Calibri"/>
            <w:color w:val="000000"/>
          </w:rPr>
          <w:t>статьей 21.3</w:t>
        </w:r>
      </w:hyperlink>
      <w:r w:rsidRPr="002C5965">
        <w:rPr>
          <w:rFonts w:eastAsia="Calibri"/>
          <w:color w:val="000000"/>
        </w:rPr>
        <w:t xml:space="preserve"> Федерального закона от 27 июля 2010 г. № 210-ФЗ  Об организации предоставления государственных и муниципальных услуг (далее - ГИС ГМП) (постоянно);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  <w:color w:val="000000"/>
        </w:rPr>
        <w:t>- за исполнением графика платежей в связи с предоставлением отсрочки или</w:t>
      </w:r>
      <w:r w:rsidRPr="002C5965">
        <w:rPr>
          <w:rFonts w:eastAsia="Calibri"/>
        </w:rPr>
        <w:t xml:space="preserve"> рассрочки уплаты платежей и погашением дебиторской задолженности по доходам, образовавшейся в связи с неисполнением графика уплаты платежей в бюджет </w:t>
      </w:r>
      <w:r w:rsidR="006C0EF7">
        <w:t>муниципального образования «Белосельское сельское поселение»</w:t>
      </w:r>
      <w:r w:rsidRPr="002C5965">
        <w:rPr>
          <w:rFonts w:eastAsia="Calibri"/>
        </w:rPr>
        <w:t xml:space="preserve">, а также за начислением процентов за предоставленную отсрочку или рассрочку и пени (штрафы) за просрочку уплаты платежей в бюджет </w:t>
      </w:r>
      <w:r w:rsidR="006C0EF7">
        <w:t>муниципального образования «Белосельское сельское поселение»</w:t>
      </w:r>
      <w:r w:rsidRPr="002C5965">
        <w:rPr>
          <w:rFonts w:eastAsia="Calibri"/>
        </w:rPr>
        <w:t>, в порядке и случаях, предусмотренных законодательством Российской Федерации (ежемесячно);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за своевременным начислением неустойки (штрафов, пени) (с учетом сроков договоров);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 (централизованной бухгалтерии) (постоянно);</w:t>
      </w:r>
    </w:p>
    <w:p w:rsidR="00900706" w:rsidRPr="002C5965" w:rsidRDefault="00900706" w:rsidP="00900706">
      <w:pPr>
        <w:ind w:firstLine="567"/>
        <w:jc w:val="both"/>
        <w:rPr>
          <w:rFonts w:eastAsia="Calibri"/>
        </w:rPr>
      </w:pPr>
      <w:r w:rsidRPr="002C5965">
        <w:rPr>
          <w:rFonts w:eastAsia="Calibri"/>
        </w:rPr>
        <w:t xml:space="preserve">6) Проведение инвентаризации расчетов с должниками, включая сверку данных по доходам бюджета </w:t>
      </w:r>
      <w:r w:rsidR="006C0EF7">
        <w:t>муниципального образования «Белосельское сельское поселение»</w:t>
      </w:r>
      <w:r w:rsidRPr="002C5965">
        <w:t xml:space="preserve"> </w:t>
      </w:r>
      <w:r w:rsidRPr="002C5965">
        <w:rPr>
          <w:rFonts w:eastAsia="Calibri"/>
        </w:rPr>
        <w:t>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 (ежемесячно);</w:t>
      </w:r>
    </w:p>
    <w:p w:rsidR="00900706" w:rsidRPr="002C5965" w:rsidRDefault="00900706" w:rsidP="00900706">
      <w:pPr>
        <w:ind w:firstLine="567"/>
        <w:jc w:val="both"/>
        <w:rPr>
          <w:rFonts w:eastAsia="Calibri"/>
        </w:rPr>
      </w:pPr>
      <w:r w:rsidRPr="002C5965">
        <w:rPr>
          <w:rFonts w:eastAsia="Calibri"/>
        </w:rPr>
        <w:t>7) Проведение мониторинга финансового (платежного) состояния должников (ежеквартально), в том числе при проведении мероприятий по инвентаризации дебиторской задолженности по доходам, в частности, на предмет: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наличия сведений о взыскании с должника денежных средств в рамках исполнительного производства;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наличия сведений о возбуждении в отношении должника дела о банкротстве.</w:t>
      </w:r>
    </w:p>
    <w:p w:rsidR="00900706" w:rsidRPr="002C5965" w:rsidRDefault="00900706" w:rsidP="00900706">
      <w:pPr>
        <w:ind w:firstLine="567"/>
        <w:jc w:val="both"/>
        <w:rPr>
          <w:rFonts w:eastAsia="Calibri"/>
        </w:rPr>
      </w:pPr>
      <w:r w:rsidRPr="002C5965">
        <w:rPr>
          <w:rFonts w:eastAsia="Calibri"/>
        </w:rPr>
        <w:t xml:space="preserve">2.1.2.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</w:t>
      </w:r>
      <w:r w:rsidR="006C0EF7">
        <w:t>муниципального образования «Белосельское сельское поселение»</w:t>
      </w:r>
      <w:r w:rsidRPr="002C5965">
        <w:rPr>
          <w:rFonts w:eastAsia="Calibri"/>
        </w:rPr>
        <w:t xml:space="preserve"> (пеней, штрафов) до начала работы по их принудительному взысканию) включают в себя: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направление претензии должнику о погашении образовавшейся задолженности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 xml:space="preserve">-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</w:t>
      </w:r>
      <w:r w:rsidRPr="002C5965">
        <w:rPr>
          <w:rFonts w:eastAsia="Calibri"/>
          <w:color w:val="000000"/>
        </w:rPr>
        <w:t xml:space="preserve">учетом требований </w:t>
      </w:r>
      <w:hyperlink r:id="rId10" w:history="1">
        <w:r w:rsidRPr="002C5965">
          <w:rPr>
            <w:rFonts w:eastAsia="Calibri"/>
            <w:color w:val="000000"/>
          </w:rPr>
          <w:t>Положения</w:t>
        </w:r>
      </w:hyperlink>
      <w:r w:rsidRPr="002C5965">
        <w:rPr>
          <w:rFonts w:eastAsia="Calibri"/>
          <w:color w:val="000000"/>
        </w:rPr>
        <w:t xml:space="preserve">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</w:t>
      </w:r>
      <w:r w:rsidRPr="002C5965">
        <w:rPr>
          <w:rFonts w:eastAsia="Calibri"/>
        </w:rPr>
        <w:t xml:space="preserve"> постановлением Правительства Российской Федерации от 29 мая 2004 г. № 257 Об обеспечении интересов Российской Федерации как кредитора в деле о банкротстве и в процедурах, применяемых в деле о банкротстве,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проведение рабочих встреч с целью решения вопроса о погашении (урегулировании) дебиторской задолженности по доходам в досудебном порядке (при необходимости).</w:t>
      </w:r>
    </w:p>
    <w:p w:rsidR="00900706" w:rsidRPr="002C5965" w:rsidRDefault="00900706" w:rsidP="00900706">
      <w:pPr>
        <w:ind w:firstLine="567"/>
        <w:jc w:val="both"/>
        <w:rPr>
          <w:rFonts w:eastAsia="Calibri"/>
        </w:rPr>
      </w:pPr>
      <w:r w:rsidRPr="002C5965">
        <w:rPr>
          <w:rFonts w:eastAsia="Calibri"/>
        </w:rPr>
        <w:t>2.1.3. Мероприятия по принудительному взысканию дебиторской задолженности по доходам включают в себя: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подготовку необходимых материалов и документов, а также подачу искового заявления в суд (в течении 30 дней);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обеспечение принятия исчерпывающих мер по обжалованию актов государственных органов и должностных лиц, судебных актов о полном (частичном) отказе в удовлетворении заявленных требований при наличии к тому оснований (при необходимости);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rPr>
          <w:rFonts w:eastAsia="Calibri"/>
        </w:rPr>
        <w:t>- направление исполнительных документов на исполнение в случае и порядке, установленных законодательством</w:t>
      </w:r>
      <w:r w:rsidRPr="002C5965">
        <w:t xml:space="preserve"> (не позднее 30 календарных дней с момента получения исполнительного документа)</w:t>
      </w:r>
      <w:r w:rsidRPr="002C5965">
        <w:rPr>
          <w:rFonts w:eastAsia="Calibri"/>
        </w:rPr>
        <w:t>.</w:t>
      </w:r>
    </w:p>
    <w:p w:rsidR="00900706" w:rsidRPr="002C5965" w:rsidRDefault="00900706" w:rsidP="00900706">
      <w:pPr>
        <w:ind w:firstLine="567"/>
        <w:jc w:val="both"/>
        <w:rPr>
          <w:rFonts w:eastAsia="Calibri"/>
        </w:rPr>
      </w:pPr>
      <w:r w:rsidRPr="002C5965">
        <w:rPr>
          <w:rFonts w:eastAsia="Calibri"/>
        </w:rPr>
        <w:t>2.1.4. Наблюдение (в том числе за возможностью взыскания дебиторской задолженности по доходам в случае изменения имущественного положения должника), за платежеспособностью должника в целях обеспечения исполнения дебиторской задолженности по доходам.</w:t>
      </w:r>
    </w:p>
    <w:p w:rsidR="00900706" w:rsidRPr="002C5965" w:rsidRDefault="00900706" w:rsidP="00900706">
      <w:pPr>
        <w:ind w:firstLine="567"/>
        <w:jc w:val="both"/>
      </w:pPr>
      <w:r w:rsidRPr="002C5965">
        <w:t>2.2. Взыскание дебиторской задолженности в рамках исполнительного производства осуществляет уполномоченное лицо, ответственное за работу с Федеральной службой судебных приставов России</w:t>
      </w:r>
      <w:r w:rsidRPr="002C5965">
        <w:rPr>
          <w:color w:val="00B0F0"/>
        </w:rPr>
        <w:t xml:space="preserve"> </w:t>
      </w:r>
      <w:r w:rsidRPr="002C5965">
        <w:t>(далее – ФССП) и проводят следующие мероприятия: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t xml:space="preserve">- Направление исполнительного документа, выданного судом по результатам рассмотрения иска о взыскании задолженности по платежам в бюджет </w:t>
      </w:r>
      <w:r w:rsidR="006C0EF7">
        <w:t>муниципального образования «Белосельское сельское поселение»</w:t>
      </w:r>
      <w:r w:rsidRPr="002C5965">
        <w:t>, в структурные подразделения территориальных органов Федеральной службы судебных приставов России для возбуждения исполнительного производства – не позднее 30 календарных дней с момента получения исполнительного документа</w:t>
      </w:r>
      <w:r w:rsidRPr="002C5965">
        <w:rPr>
          <w:rFonts w:eastAsia="Calibri"/>
        </w:rPr>
        <w:t>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t>- Мониторинг ведения исполнительного производства, информации и (или) документов об окончании (прекращении) исполнительного производства, совершению по нему процессуальных действий (ежемесячно);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t>- Обеспечение постоянного информационного взаимодействия со структурным подразделением ФССП в рамках осуществления работы по взысканию дебиторской задолженности (ежемесячно);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t>- Повторное направление (предъявление) исполнительного документа в структурное подразделение ФССП, в случае если срок предъявления для исполнения исполнительного документа, предусмотренный Федеральным законом от 2 октября 2007 г. № 229-ФЗ «Об исполнительном производстве», не истек (с учетом установленных сроков);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2C5965">
        <w:t xml:space="preserve">- Направление исполнительного документа, выданного судом по результатам рассмотрения иска о взыскании задолженности по платежам в бюджет </w:t>
      </w:r>
      <w:r w:rsidR="006C0EF7">
        <w:t>муниципального образования «Белосельское сельское поселение»</w:t>
      </w:r>
      <w:r w:rsidRPr="002C5965">
        <w:t xml:space="preserve"> в кредитные учреждения при наличии информации о счетах должника, открытых в кредитных учреждениях, для исполнения требований, содержащихся в исполнительном документе, в срок не позднее 30 календарных дней, с момента получения исполнительного документа (при наличии информации о счетах)  или в срок не позднее трех рабочих дней, следующих за днем получения официальных сведений о счетах должника, открытых в кредитных организациях.</w:t>
      </w:r>
    </w:p>
    <w:p w:rsidR="00900706" w:rsidRPr="002C5965" w:rsidRDefault="00900706" w:rsidP="00900706">
      <w:pPr>
        <w:shd w:val="clear" w:color="auto" w:fill="FFFFFF"/>
        <w:ind w:firstLine="567"/>
        <w:jc w:val="both"/>
      </w:pPr>
      <w:r w:rsidRPr="002C5965">
        <w:t xml:space="preserve">2.3. Взыскание дебиторской задолженности в рамках по договорам (контрактам, соглашениям) осуществляют уполномоченные лица, ответственные за </w:t>
      </w:r>
      <w:proofErr w:type="spellStart"/>
      <w:r w:rsidRPr="002C5965">
        <w:t>претензионно-исковую</w:t>
      </w:r>
      <w:proofErr w:type="spellEnd"/>
      <w:r w:rsidRPr="002C5965">
        <w:t xml:space="preserve"> работу, которые проводят следующие мероприятия: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2C5965">
        <w:t>- Направление должнику, не исполнившему или ненадлежащим образом исполнившему обязательства по договору (контракту, соглашению), претензии о необходимости исполнения обязательств и погашения дебиторской задолженности в срок не позднее 30 календарных дней с момента образования просроченной дебиторской задолженности, осуществление контроля за получением претензии должником, и в отношении физических лиц, не исполнившим или ненадлежащим образом исполнивших обязательства по договору (контракту, соглашению) (постоянно);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2C5965">
        <w:t>- Направление уполномоченному лицу, на которое возложен контроль за поступлением денежных средств на лицевые счета администратора доходов, информации о дебиторской задолженности для отражения и начисления на счетах бухгалтерского учета (еженедельно);</w:t>
      </w:r>
    </w:p>
    <w:p w:rsidR="00900706" w:rsidRPr="002C5965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2C5965">
        <w:t>- Контроль за результатами рассмотрения требования об исполнении обязательств по договору (контракту, соглашению) (в период действия договора, контракта, соглашения);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2C5965">
        <w:t>- Подача в суд заявле</w:t>
      </w:r>
      <w:r w:rsidRPr="0058518B">
        <w:t>ния о взыскании дебиторской задолженности по договорам (контрактам, соглашениям) в срок не позднее 60 календарных дней с момента неисполнения контрагентом срока, установленного претензией (требованием) о необходимости исполнения обязательств и погашения дебиторской задолженности, для исполнения должником требований об исполнении обязательств и (или) погашении дебиторской задолженности по договорам (контрактам, соглашениям);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>- Мониторинг принятия заявления о взыскании задолженности по договорам (контрактам, соглашениям) к рассмотрению судом (при необходимости);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 xml:space="preserve">- Уточнение размера исковых требований в связи с доначислением суммы дебиторской задолженности в размере, установленном договором (контрактам, соглашениям) и (или) правовыми актами Российской Федерации, Республики Адыгея,  муниципальными правовыми актами </w:t>
      </w:r>
      <w:r w:rsidR="006C0EF7" w:rsidRPr="0058518B">
        <w:t>муниципального образования «Белосельское сельское поселение»</w:t>
      </w:r>
      <w:r w:rsidRPr="0058518B">
        <w:t>, в период взыскания дебиторской задолженности в судебном порядке;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>- Участие в судебных разбирательствах и совершение действий, обеспечивающих взыскание задолженности (при необходимости);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>- Мониторинг содержащейся в открытых источниках информации о наличии у должника имущества в целях обеспечения возможности взыскания дебиторской задолженности (при необходимости);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>- Подача в суд ходатайства (при необходимости) о принятии обеспечительных мер, в случае если непринятие этих мер может затруднить или сделать невозможным исполнение судебного акта, а также в целях предотвращения причинения ущербу администратору доходов (при необходимости);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>- Подача в суд заявления о выдаче исполнительного листа в срок не позднее пяти рабочих дней со дня вступления в законную силу судебного акта о взыскании дебиторской задолженности;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 xml:space="preserve">- Направление в Администрацию </w:t>
      </w:r>
      <w:r w:rsidR="006C0EF7" w:rsidRPr="0058518B">
        <w:t>муниципального образования «Белосельское сельское поселение»</w:t>
      </w:r>
      <w:r w:rsidRPr="0058518B">
        <w:t xml:space="preserve"> документов и проекта заявления о признании должника банкротом в делах о банкротстве и процедурах, применяемых в делах о банкротстве (при выявлении);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>- Совершение действий, необходимых для восстановления пропущенных сроков давности (при необходимости);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>- Обжалование актов, действий и (или) бездействия, препятствующих взысканию задолженности (при необходимости);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>- Передача исполнительного листа уполномоченному лицу, ответственному за работу с ФССП, в срок не позднее трех рабочих дней, следующих за днем получения исполнительного листа;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8"/>
        <w:jc w:val="both"/>
      </w:pPr>
      <w:r w:rsidRPr="0058518B">
        <w:t>- Мониторинг поступления информации и (или) документов, которые подтверждают наличие оснований для признания безнадежной к взысканию дебиторской задолженности, и передача информации и (или) документов уполномоченному лицу, ответственному за работу с ФССП, и уполномоченному лицу, ответственному за обеспечение работы комиссии по поступлению и выбытию активов (на постоянной основе).</w:t>
      </w:r>
    </w:p>
    <w:p w:rsidR="00900706" w:rsidRPr="0058518B" w:rsidRDefault="00900706" w:rsidP="00900706">
      <w:pPr>
        <w:shd w:val="clear" w:color="auto" w:fill="FFFFFF"/>
        <w:ind w:firstLine="567"/>
        <w:jc w:val="both"/>
      </w:pPr>
      <w:r w:rsidRPr="0058518B">
        <w:t>2.4.</w:t>
      </w:r>
      <w:r w:rsidRPr="0058518B">
        <w:tab/>
        <w:t>Контроль за эффективностью и результативностью исполнения функций по работе с дебиторской задолженностью осуществляется должностными лицами, назначаемыми руководителем администратора доходов, к функциям которых относится: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58518B">
        <w:t xml:space="preserve">- Контроль за выполнением мероприятий по работе с дебиторской задолженностью, заслушивание уполномоченных лиц, ответственных за: администрирование дебиторской задолженности, работу с ФССП, </w:t>
      </w:r>
      <w:proofErr w:type="spellStart"/>
      <w:r w:rsidRPr="0058518B">
        <w:t>претензионно-исковую</w:t>
      </w:r>
      <w:proofErr w:type="spellEnd"/>
      <w:r w:rsidRPr="0058518B">
        <w:t xml:space="preserve"> работу и контроль за поступлением денежных средств на лицевые счета администратора доходов (ежеквартально);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58518B">
        <w:t>- Подготовка предложений по формированию показателей эффективности и результативности работы с дебиторской задолженностью, выработка мер, направленных на устранение причин, влияющих на эффективность и результативность работы с дебиторской задолженностью, препятствующих снижению размера дебиторской задолженности (ежеквартально);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</w:pPr>
      <w:r w:rsidRPr="0058518B">
        <w:t>- Контроль за достижением показателей эффективности и результативности работы с дебиторской задолженностью, анализ эффективности и результативности выполнения функций по работе с дебиторской задолженностью (ежеквартально).</w:t>
      </w:r>
    </w:p>
    <w:p w:rsidR="00900706" w:rsidRPr="0058518B" w:rsidRDefault="00900706" w:rsidP="00900706">
      <w:pPr>
        <w:shd w:val="clear" w:color="auto" w:fill="FFFFFF"/>
        <w:ind w:firstLine="567"/>
        <w:jc w:val="both"/>
      </w:pPr>
    </w:p>
    <w:p w:rsidR="00900706" w:rsidRPr="0058518B" w:rsidRDefault="00900706" w:rsidP="00900706">
      <w:pPr>
        <w:ind w:firstLine="567"/>
        <w:jc w:val="center"/>
        <w:rPr>
          <w:rFonts w:eastAsia="Calibri"/>
          <w:b/>
        </w:rPr>
      </w:pPr>
      <w:r w:rsidRPr="0058518B">
        <w:rPr>
          <w:b/>
        </w:rPr>
        <w:t>3. Перечень структурных подразделений</w:t>
      </w:r>
      <w:r w:rsidRPr="0058518B">
        <w:rPr>
          <w:rFonts w:eastAsia="Calibri"/>
          <w:b/>
        </w:rPr>
        <w:t xml:space="preserve"> (сотрудников) администратора доходов бюджета, ответственных за работу с дебиторской задолженностью по доходам</w:t>
      </w:r>
    </w:p>
    <w:p w:rsidR="00900706" w:rsidRPr="0058518B" w:rsidRDefault="00900706" w:rsidP="00900706">
      <w:pPr>
        <w:shd w:val="clear" w:color="auto" w:fill="FFFFFF"/>
        <w:ind w:firstLine="567"/>
        <w:jc w:val="both"/>
      </w:pPr>
      <w:r w:rsidRPr="0058518B">
        <w:t xml:space="preserve">3.1. Структурными подразделениями администратора (сотрудниками) доходов бюджета </w:t>
      </w:r>
      <w:r w:rsidR="006C0EF7" w:rsidRPr="0058518B">
        <w:t>муниципального образования «Белосельское сельское поселение»</w:t>
      </w:r>
      <w:r w:rsidRPr="0058518B">
        <w:t xml:space="preserve">, ответственными за работу с дебиторской задолженностью по доходам, являются: </w:t>
      </w:r>
    </w:p>
    <w:p w:rsidR="00900706" w:rsidRPr="0058518B" w:rsidRDefault="00900706" w:rsidP="00900706">
      <w:pPr>
        <w:shd w:val="clear" w:color="auto" w:fill="FFFFFF"/>
        <w:ind w:firstLine="567"/>
        <w:jc w:val="both"/>
      </w:pPr>
      <w:r w:rsidRPr="0058518B">
        <w:t xml:space="preserve">- </w:t>
      </w:r>
      <w:r w:rsidR="004132CC" w:rsidRPr="0058518B">
        <w:t>Ведущий специалист по земельным и имущественным вопросам</w:t>
      </w:r>
      <w:r w:rsidRPr="0058518B">
        <w:t>;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left="567"/>
        <w:jc w:val="both"/>
      </w:pPr>
      <w:r w:rsidRPr="0058518B">
        <w:t xml:space="preserve">- </w:t>
      </w:r>
      <w:r w:rsidR="008B6784">
        <w:t>Ведущий специалист финансист.</w:t>
      </w:r>
    </w:p>
    <w:p w:rsidR="00900706" w:rsidRPr="0058518B" w:rsidRDefault="00900706" w:rsidP="00900706">
      <w:pPr>
        <w:shd w:val="clear" w:color="auto" w:fill="FFFFFF"/>
        <w:ind w:firstLine="567"/>
        <w:jc w:val="both"/>
      </w:pPr>
      <w:r w:rsidRPr="0058518B">
        <w:t xml:space="preserve">3.2. Контроль за эффективностью и результативностью исполнения функций по работе с дебиторской задолженностью осуществляется: </w:t>
      </w:r>
    </w:p>
    <w:p w:rsidR="00900706" w:rsidRPr="0058518B" w:rsidRDefault="00900706" w:rsidP="00900706">
      <w:pPr>
        <w:ind w:firstLine="567"/>
        <w:contextualSpacing/>
        <w:jc w:val="both"/>
      </w:pPr>
      <w:r w:rsidRPr="0058518B">
        <w:t xml:space="preserve">- Заместитель главы администрации </w:t>
      </w:r>
      <w:r w:rsidR="006C0EF7" w:rsidRPr="0058518B">
        <w:t>муниципального образования «Белосельское сельское поселение»</w:t>
      </w:r>
      <w:r w:rsidRPr="0058518B">
        <w:t>;</w:t>
      </w:r>
    </w:p>
    <w:p w:rsidR="00900706" w:rsidRPr="0058518B" w:rsidRDefault="00900706" w:rsidP="00900706">
      <w:pPr>
        <w:ind w:firstLine="567"/>
        <w:contextualSpacing/>
        <w:jc w:val="both"/>
      </w:pPr>
      <w:r w:rsidRPr="0058518B">
        <w:t xml:space="preserve">- </w:t>
      </w:r>
      <w:r w:rsidR="00AE67EA" w:rsidRPr="0058518B">
        <w:t>Руководитель финансового отдела</w:t>
      </w:r>
      <w:r w:rsidRPr="0058518B">
        <w:t xml:space="preserve"> администрации </w:t>
      </w:r>
      <w:r w:rsidR="006C0EF7" w:rsidRPr="0058518B">
        <w:t>муниципального образования «Белосельское сельское поселение»</w:t>
      </w:r>
      <w:r w:rsidR="008B6784">
        <w:t>.</w:t>
      </w:r>
    </w:p>
    <w:p w:rsidR="00900706" w:rsidRPr="0058518B" w:rsidRDefault="00900706" w:rsidP="00900706">
      <w:pPr>
        <w:widowControl w:val="0"/>
        <w:shd w:val="clear" w:color="auto" w:fill="FFFFFF"/>
        <w:overflowPunct w:val="0"/>
        <w:autoSpaceDE w:val="0"/>
        <w:autoSpaceDN w:val="0"/>
        <w:adjustRightInd w:val="0"/>
        <w:ind w:firstLine="567"/>
        <w:jc w:val="both"/>
        <w:rPr>
          <w:b/>
        </w:rPr>
      </w:pPr>
    </w:p>
    <w:p w:rsidR="00900706" w:rsidRPr="0058518B" w:rsidRDefault="00900706" w:rsidP="00900706">
      <w:pPr>
        <w:jc w:val="center"/>
        <w:rPr>
          <w:rFonts w:eastAsia="Calibri"/>
          <w:b/>
        </w:rPr>
      </w:pPr>
      <w:r w:rsidRPr="0058518B">
        <w:rPr>
          <w:b/>
        </w:rPr>
        <w:t>4. П</w:t>
      </w:r>
      <w:r w:rsidRPr="0058518B">
        <w:rPr>
          <w:rFonts w:eastAsia="Calibri"/>
          <w:b/>
        </w:rPr>
        <w:t>орядок обмена информацией (первичными учетными документами) между структурными подразделениями (сотрудниками) администратора доходов бюджета,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</w:t>
      </w:r>
    </w:p>
    <w:p w:rsidR="00900706" w:rsidRPr="002C5965" w:rsidRDefault="00900706" w:rsidP="00900706">
      <w:pPr>
        <w:ind w:firstLine="708"/>
        <w:jc w:val="both"/>
      </w:pPr>
      <w:r w:rsidRPr="0058518B">
        <w:rPr>
          <w:rFonts w:eastAsia="Calibri"/>
        </w:rPr>
        <w:t xml:space="preserve">4.1. Обмен информацией (первичными документами) между структурными подразделениями (сотрудниками) администратора доходов бюджета </w:t>
      </w:r>
      <w:r w:rsidR="0058518B" w:rsidRPr="0058518B">
        <w:rPr>
          <w:rFonts w:eastAsia="Calibri"/>
        </w:rPr>
        <w:t>муниципального образования «Белосельское сельское поселение»</w:t>
      </w:r>
      <w:r w:rsidRPr="0058518B">
        <w:rPr>
          <w:rFonts w:eastAsia="Calibri"/>
        </w:rPr>
        <w:t>, а также структурными подразделениями (сотрудниками) администратора доходов бюджета с подразделениями (сотрудниками), осуществляющими полномочия по ведению бюджетного учета, ли</w:t>
      </w:r>
      <w:r w:rsidRPr="002C5965">
        <w:rPr>
          <w:rFonts w:eastAsia="Calibri"/>
        </w:rPr>
        <w:t xml:space="preserve">бо с уполномоченной организацией, осуществляющей переданные полномочия по ведению бюджетного учета (далее - централизованная бухгалтерия), и (или) со структурными подразделениями (сотрудниками) главного администратора доходов бюджета, может осуществляться как в письменной форме, так и форме электронного документооборота, с использованием внутренней, почтовой и электронной связи. </w:t>
      </w:r>
      <w:r w:rsidRPr="002C5965">
        <w:t xml:space="preserve"> </w:t>
      </w:r>
    </w:p>
    <w:p w:rsidR="00900706" w:rsidRPr="002C5965" w:rsidRDefault="00900706" w:rsidP="00900706">
      <w:pPr>
        <w:ind w:firstLine="708"/>
        <w:jc w:val="both"/>
      </w:pPr>
    </w:p>
    <w:p w:rsidR="00900706" w:rsidRPr="002C5965" w:rsidRDefault="00900706" w:rsidP="00900706">
      <w:pPr>
        <w:numPr>
          <w:ilvl w:val="0"/>
          <w:numId w:val="15"/>
        </w:numPr>
        <w:tabs>
          <w:tab w:val="left" w:pos="1260"/>
        </w:tabs>
        <w:jc w:val="center"/>
        <w:rPr>
          <w:b/>
          <w:bCs/>
        </w:rPr>
      </w:pPr>
      <w:r w:rsidRPr="002C5965">
        <w:rPr>
          <w:b/>
          <w:bCs/>
        </w:rPr>
        <w:t>Отчетность о проведении претензионной и исковой работы</w:t>
      </w:r>
    </w:p>
    <w:p w:rsidR="00900706" w:rsidRPr="002C5965" w:rsidRDefault="00900706" w:rsidP="00900706">
      <w:pPr>
        <w:tabs>
          <w:tab w:val="left" w:pos="1260"/>
        </w:tabs>
        <w:ind w:firstLine="709"/>
        <w:jc w:val="both"/>
      </w:pPr>
    </w:p>
    <w:p w:rsidR="00900706" w:rsidRPr="002C5965" w:rsidRDefault="00900706" w:rsidP="00900706">
      <w:pPr>
        <w:numPr>
          <w:ilvl w:val="1"/>
          <w:numId w:val="15"/>
        </w:numPr>
        <w:tabs>
          <w:tab w:val="left" w:pos="1260"/>
        </w:tabs>
        <w:ind w:left="0" w:firstLine="567"/>
        <w:jc w:val="both"/>
      </w:pPr>
      <w:r w:rsidRPr="002C5965">
        <w:t xml:space="preserve">Главные администраторы (администраторы) доходов бюджета </w:t>
      </w:r>
      <w:r w:rsidR="006C0EF7">
        <w:t>муниципального образования «Белосельское сельское поселение»</w:t>
      </w:r>
      <w:r w:rsidRPr="002C5965">
        <w:t xml:space="preserve"> ежеквартально до 15 числа месяца, следующего за отчетным кварталом, представляют в управление финансов администрации </w:t>
      </w:r>
      <w:r w:rsidR="006C0EF7">
        <w:t>муниципального образования «Белосельское сельское поселение»</w:t>
      </w:r>
      <w:r w:rsidRPr="002C5965">
        <w:t xml:space="preserve"> отчет о проведении претензионной и исковой работы.</w:t>
      </w:r>
    </w:p>
    <w:p w:rsidR="00900706" w:rsidRPr="002C5965" w:rsidRDefault="00900706" w:rsidP="00900706">
      <w:pPr>
        <w:tabs>
          <w:tab w:val="left" w:pos="1260"/>
        </w:tabs>
        <w:ind w:left="567"/>
        <w:jc w:val="both"/>
      </w:pPr>
      <w:r w:rsidRPr="002C5965">
        <w:t>Согласно форме  являющейся приложением №1 к настоящему  Регламенту.</w:t>
      </w:r>
    </w:p>
    <w:p w:rsidR="00900706" w:rsidRPr="002C5965" w:rsidRDefault="00900706" w:rsidP="00900706">
      <w:pPr>
        <w:tabs>
          <w:tab w:val="left" w:pos="1260"/>
        </w:tabs>
        <w:ind w:left="567"/>
        <w:jc w:val="both"/>
      </w:pPr>
    </w:p>
    <w:p w:rsidR="00900706" w:rsidRPr="002C5965" w:rsidRDefault="00900706" w:rsidP="00900706">
      <w:pPr>
        <w:tabs>
          <w:tab w:val="left" w:pos="1260"/>
        </w:tabs>
        <w:ind w:left="567"/>
        <w:jc w:val="both"/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tabs>
          <w:tab w:val="left" w:pos="1260"/>
        </w:tabs>
        <w:ind w:left="567"/>
        <w:jc w:val="both"/>
        <w:rPr>
          <w:sz w:val="28"/>
          <w:szCs w:val="28"/>
        </w:rPr>
      </w:pPr>
    </w:p>
    <w:p w:rsidR="00900706" w:rsidRPr="00900706" w:rsidRDefault="00900706" w:rsidP="00900706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1"/>
        <w:rPr>
          <w:bCs/>
          <w:sz w:val="26"/>
          <w:szCs w:val="26"/>
        </w:rPr>
        <w:sectPr w:rsidR="00900706" w:rsidRPr="00900706" w:rsidSect="002C5965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00706" w:rsidRPr="00900706" w:rsidRDefault="00900706" w:rsidP="00900706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1"/>
        <w:rPr>
          <w:bCs/>
          <w:sz w:val="26"/>
          <w:szCs w:val="26"/>
        </w:rPr>
      </w:pPr>
      <w:r w:rsidRPr="00900706">
        <w:rPr>
          <w:bCs/>
          <w:sz w:val="26"/>
          <w:szCs w:val="26"/>
        </w:rPr>
        <w:t xml:space="preserve">Приложение №1 </w:t>
      </w:r>
    </w:p>
    <w:p w:rsidR="002C5965" w:rsidRDefault="00900706" w:rsidP="00900706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6"/>
          <w:szCs w:val="26"/>
        </w:rPr>
      </w:pPr>
      <w:r w:rsidRPr="00900706">
        <w:rPr>
          <w:rFonts w:eastAsia="Arial Unicode MS"/>
          <w:color w:val="000000"/>
          <w:sz w:val="26"/>
          <w:szCs w:val="26"/>
        </w:rPr>
        <w:t xml:space="preserve">к Регламенту </w:t>
      </w:r>
      <w:r w:rsidRPr="00900706">
        <w:rPr>
          <w:color w:val="000000"/>
          <w:sz w:val="26"/>
          <w:szCs w:val="26"/>
        </w:rPr>
        <w:t xml:space="preserve">реализации полномочий главными администраторами (администраторами) доходов бюджета </w:t>
      </w:r>
    </w:p>
    <w:p w:rsidR="002C5965" w:rsidRDefault="006C0EF7" w:rsidP="00900706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jc w:val="right"/>
        <w:textAlignment w:val="baseline"/>
        <w:rPr>
          <w:color w:val="000000"/>
          <w:sz w:val="26"/>
          <w:szCs w:val="26"/>
        </w:rPr>
      </w:pPr>
      <w:r>
        <w:rPr>
          <w:sz w:val="28"/>
          <w:szCs w:val="28"/>
        </w:rPr>
        <w:t>муниципального образования «Белосельское сельское поселение»</w:t>
      </w:r>
      <w:r w:rsidR="00900706" w:rsidRPr="00900706">
        <w:rPr>
          <w:sz w:val="28"/>
          <w:szCs w:val="28"/>
        </w:rPr>
        <w:t xml:space="preserve"> </w:t>
      </w:r>
      <w:r w:rsidR="00900706" w:rsidRPr="00900706">
        <w:rPr>
          <w:color w:val="000000"/>
          <w:sz w:val="26"/>
          <w:szCs w:val="26"/>
        </w:rPr>
        <w:t xml:space="preserve">по взысканию дебиторской задолженности </w:t>
      </w:r>
    </w:p>
    <w:p w:rsidR="00900706" w:rsidRPr="00900706" w:rsidRDefault="00900706" w:rsidP="00900706">
      <w:pPr>
        <w:widowControl w:val="0"/>
        <w:tabs>
          <w:tab w:val="left" w:pos="6105"/>
        </w:tabs>
        <w:overflowPunct w:val="0"/>
        <w:autoSpaceDE w:val="0"/>
        <w:autoSpaceDN w:val="0"/>
        <w:adjustRightInd w:val="0"/>
        <w:jc w:val="right"/>
        <w:textAlignment w:val="baseline"/>
        <w:rPr>
          <w:rFonts w:eastAsia="Arial Unicode MS"/>
          <w:color w:val="000000"/>
          <w:sz w:val="26"/>
          <w:szCs w:val="26"/>
        </w:rPr>
      </w:pPr>
      <w:r w:rsidRPr="00900706">
        <w:rPr>
          <w:color w:val="000000"/>
          <w:sz w:val="26"/>
          <w:szCs w:val="26"/>
        </w:rPr>
        <w:t>по платежам в бюджет, пеням и штрафам по ним</w:t>
      </w:r>
    </w:p>
    <w:p w:rsidR="00900706" w:rsidRPr="00900706" w:rsidRDefault="00900706" w:rsidP="00900706">
      <w:pPr>
        <w:overflowPunct w:val="0"/>
        <w:autoSpaceDE w:val="0"/>
        <w:autoSpaceDN w:val="0"/>
        <w:adjustRightInd w:val="0"/>
        <w:textAlignment w:val="baseline"/>
        <w:rPr>
          <w:bCs/>
          <w:sz w:val="28"/>
          <w:szCs w:val="28"/>
        </w:rPr>
      </w:pPr>
    </w:p>
    <w:p w:rsidR="00900706" w:rsidRPr="00900706" w:rsidRDefault="00900706" w:rsidP="0090070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0706">
        <w:rPr>
          <w:b/>
          <w:bCs/>
          <w:sz w:val="28"/>
          <w:szCs w:val="28"/>
        </w:rPr>
        <w:t xml:space="preserve">Отчет </w:t>
      </w:r>
    </w:p>
    <w:p w:rsidR="00900706" w:rsidRPr="00900706" w:rsidRDefault="00900706" w:rsidP="009007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</w:rPr>
      </w:pPr>
      <w:r w:rsidRPr="00900706">
        <w:rPr>
          <w:b/>
          <w:sz w:val="28"/>
          <w:szCs w:val="28"/>
        </w:rPr>
        <w:t>о проведении претензионной и исковой работы</w:t>
      </w:r>
    </w:p>
    <w:p w:rsidR="00900706" w:rsidRPr="00900706" w:rsidRDefault="00900706" w:rsidP="0090070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color w:val="000000"/>
          <w:sz w:val="28"/>
          <w:szCs w:val="28"/>
        </w:rPr>
      </w:pPr>
      <w:r w:rsidRPr="00900706">
        <w:rPr>
          <w:b/>
          <w:color w:val="000000"/>
          <w:sz w:val="28"/>
          <w:szCs w:val="28"/>
        </w:rPr>
        <w:t>_______________________________________________________________________________</w:t>
      </w:r>
    </w:p>
    <w:p w:rsidR="00900706" w:rsidRPr="00900706" w:rsidRDefault="00900706" w:rsidP="00900706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00706">
        <w:rPr>
          <w:b/>
          <w:color w:val="000000"/>
          <w:sz w:val="28"/>
          <w:szCs w:val="28"/>
        </w:rPr>
        <w:t>по состоянию на ___________________ года</w:t>
      </w:r>
    </w:p>
    <w:p w:rsidR="00900706" w:rsidRPr="00900706" w:rsidRDefault="00900706" w:rsidP="00900706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6"/>
        <w:gridCol w:w="1078"/>
        <w:gridCol w:w="521"/>
        <w:gridCol w:w="529"/>
        <w:gridCol w:w="788"/>
        <w:gridCol w:w="1156"/>
        <w:gridCol w:w="941"/>
        <w:gridCol w:w="963"/>
        <w:gridCol w:w="766"/>
        <w:gridCol w:w="792"/>
        <w:gridCol w:w="953"/>
        <w:gridCol w:w="931"/>
        <w:gridCol w:w="814"/>
        <w:gridCol w:w="872"/>
        <w:gridCol w:w="817"/>
        <w:gridCol w:w="725"/>
        <w:gridCol w:w="843"/>
        <w:gridCol w:w="725"/>
      </w:tblGrid>
      <w:tr w:rsidR="00900706" w:rsidRPr="00900706" w:rsidTr="00900706">
        <w:trPr>
          <w:trHeight w:val="291"/>
          <w:jc w:val="center"/>
        </w:trPr>
        <w:tc>
          <w:tcPr>
            <w:tcW w:w="36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N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ИНН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КБК</w:t>
            </w:r>
          </w:p>
        </w:tc>
        <w:tc>
          <w:tcPr>
            <w:tcW w:w="7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Просроче</w:t>
            </w:r>
            <w:proofErr w:type="spellEnd"/>
          </w:p>
        </w:tc>
        <w:tc>
          <w:tcPr>
            <w:tcW w:w="11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Претензия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8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Исковое заявление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В работе</w:t>
            </w:r>
          </w:p>
        </w:tc>
      </w:tr>
      <w:tr w:rsidR="00900706" w:rsidRPr="00900706" w:rsidTr="00900706">
        <w:trPr>
          <w:trHeight w:val="16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п</w:t>
            </w:r>
            <w:proofErr w:type="spellEnd"/>
            <w:r w:rsidRPr="00900706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900706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должника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нная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возникновения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на конец</w:t>
            </w:r>
          </w:p>
        </w:tc>
      </w:tr>
      <w:tr w:rsidR="00900706" w:rsidRPr="00900706" w:rsidTr="00900706">
        <w:trPr>
          <w:trHeight w:val="19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дебиторск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задолженности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оплачено,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предъявлено,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не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оплачено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прекратили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взыскано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возвращено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периода,</w:t>
            </w:r>
          </w:p>
        </w:tc>
      </w:tr>
      <w:tr w:rsidR="00900706" w:rsidRPr="00900706" w:rsidTr="00900706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ая</w:t>
            </w:r>
            <w:proofErr w:type="spellEnd"/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направления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удовлетворе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доброволь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взыскание,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направлен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ФССП,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ФССП, руб.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руб.</w:t>
            </w:r>
          </w:p>
        </w:tc>
      </w:tr>
      <w:tr w:rsidR="00900706" w:rsidRPr="00900706" w:rsidTr="00900706">
        <w:trPr>
          <w:trHeight w:val="182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задолжен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претензии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ия</w:t>
            </w:r>
            <w:proofErr w:type="spellEnd"/>
            <w:r w:rsidRPr="00900706">
              <w:rPr>
                <w:color w:val="000000"/>
                <w:sz w:val="16"/>
                <w:szCs w:val="16"/>
              </w:rPr>
              <w:t xml:space="preserve"> в суд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но, руб.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ия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0706" w:rsidRPr="00900706" w:rsidTr="00900706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ность</w:t>
            </w:r>
            <w:proofErr w:type="spellEnd"/>
            <w:r w:rsidRPr="00900706">
              <w:rPr>
                <w:color w:val="000000"/>
                <w:sz w:val="16"/>
                <w:szCs w:val="16"/>
              </w:rPr>
              <w:t>,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исполните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0706" w:rsidRPr="00900706" w:rsidTr="00900706">
        <w:trPr>
          <w:trHeight w:val="20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proofErr w:type="spellStart"/>
            <w:r w:rsidRPr="00900706">
              <w:rPr>
                <w:color w:val="000000"/>
                <w:sz w:val="16"/>
                <w:szCs w:val="16"/>
              </w:rPr>
              <w:t>льного</w:t>
            </w:r>
            <w:proofErr w:type="spellEnd"/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0706" w:rsidRPr="00900706" w:rsidTr="00900706">
        <w:trPr>
          <w:trHeight w:val="185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документа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0706" w:rsidRPr="00900706" w:rsidTr="00900706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0706" w:rsidRPr="00900706" w:rsidTr="00900706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18</w:t>
            </w:r>
          </w:p>
        </w:tc>
      </w:tr>
      <w:tr w:rsidR="00900706" w:rsidRPr="00900706" w:rsidTr="00900706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0706" w:rsidRPr="00900706" w:rsidTr="00900706">
        <w:trPr>
          <w:trHeight w:val="271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0706" w:rsidRPr="00900706" w:rsidTr="00900706">
        <w:trPr>
          <w:trHeight w:val="108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color w:val="000000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</w:tr>
      <w:tr w:rsidR="00900706" w:rsidRPr="00900706" w:rsidTr="00900706">
        <w:trPr>
          <w:trHeight w:val="110"/>
          <w:jc w:val="center"/>
        </w:trPr>
        <w:tc>
          <w:tcPr>
            <w:tcW w:w="3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00706" w:rsidRPr="00900706" w:rsidRDefault="00900706" w:rsidP="0090070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color w:val="000000"/>
                <w:sz w:val="18"/>
                <w:szCs w:val="18"/>
              </w:rPr>
            </w:pPr>
            <w:r w:rsidRPr="00900706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900706" w:rsidRPr="00900706" w:rsidRDefault="00900706" w:rsidP="00900706">
      <w:pPr>
        <w:overflowPunct w:val="0"/>
        <w:autoSpaceDE w:val="0"/>
        <w:autoSpaceDN w:val="0"/>
        <w:adjustRightInd w:val="0"/>
        <w:textAlignment w:val="baseline"/>
        <w:rPr>
          <w:color w:val="000000"/>
        </w:rPr>
      </w:pPr>
    </w:p>
    <w:p w:rsidR="00900706" w:rsidRPr="00900706" w:rsidRDefault="00900706" w:rsidP="0090070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00706">
        <w:rPr>
          <w:color w:val="000000"/>
          <w:sz w:val="28"/>
          <w:szCs w:val="28"/>
        </w:rPr>
        <w:t xml:space="preserve">Руководитель структурного подразделения администрации, осуществляющего полномочия главного администратора доходов </w:t>
      </w:r>
      <w:r w:rsidR="006C0EF7">
        <w:rPr>
          <w:color w:val="000000"/>
          <w:sz w:val="28"/>
          <w:szCs w:val="28"/>
        </w:rPr>
        <w:t>муниципального образования «Белосельское сельское поселение»</w:t>
      </w:r>
      <w:r w:rsidRPr="00900706">
        <w:rPr>
          <w:color w:val="000000"/>
          <w:sz w:val="28"/>
          <w:szCs w:val="28"/>
        </w:rPr>
        <w:t xml:space="preserve"> </w:t>
      </w:r>
      <w:r w:rsidRPr="00900706">
        <w:rPr>
          <w:color w:val="000000"/>
          <w:sz w:val="28"/>
          <w:szCs w:val="28"/>
        </w:rPr>
        <w:softHyphen/>
      </w:r>
      <w:r w:rsidRPr="00900706">
        <w:rPr>
          <w:color w:val="000000"/>
          <w:sz w:val="28"/>
          <w:szCs w:val="28"/>
        </w:rPr>
        <w:softHyphen/>
      </w:r>
      <w:r w:rsidRPr="00900706">
        <w:rPr>
          <w:color w:val="000000"/>
          <w:sz w:val="28"/>
          <w:szCs w:val="28"/>
        </w:rPr>
        <w:softHyphen/>
      </w:r>
      <w:r w:rsidRPr="00900706">
        <w:rPr>
          <w:color w:val="000000"/>
          <w:sz w:val="28"/>
          <w:szCs w:val="28"/>
        </w:rPr>
        <w:softHyphen/>
      </w:r>
      <w:r w:rsidRPr="00900706">
        <w:rPr>
          <w:color w:val="000000"/>
          <w:sz w:val="28"/>
          <w:szCs w:val="28"/>
        </w:rPr>
        <w:softHyphen/>
        <w:t>_______________________/______________/</w:t>
      </w:r>
    </w:p>
    <w:p w:rsidR="00900706" w:rsidRPr="00900706" w:rsidRDefault="00900706" w:rsidP="0090070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00706">
        <w:rPr>
          <w:rFonts w:ascii="Arial" w:hAnsi="Arial" w:cs="Arial"/>
          <w:color w:val="000000"/>
          <w:sz w:val="28"/>
          <w:szCs w:val="28"/>
        </w:rPr>
        <w:t> </w:t>
      </w:r>
    </w:p>
    <w:p w:rsidR="00900706" w:rsidRPr="00900706" w:rsidRDefault="00900706" w:rsidP="00900706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00706">
        <w:rPr>
          <w:rFonts w:ascii="Arial" w:hAnsi="Arial" w:cs="Arial"/>
          <w:color w:val="000000"/>
          <w:sz w:val="28"/>
          <w:szCs w:val="28"/>
        </w:rPr>
        <w:t>  </w:t>
      </w:r>
    </w:p>
    <w:p w:rsidR="00900706" w:rsidRPr="00900706" w:rsidRDefault="00900706" w:rsidP="00900706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900706">
        <w:rPr>
          <w:color w:val="000000"/>
          <w:sz w:val="28"/>
          <w:szCs w:val="28"/>
        </w:rPr>
        <w:t xml:space="preserve">Исполнитель: </w:t>
      </w:r>
      <w:proofErr w:type="spellStart"/>
      <w:r w:rsidRPr="00900706">
        <w:rPr>
          <w:color w:val="000000"/>
          <w:sz w:val="28"/>
          <w:szCs w:val="28"/>
        </w:rPr>
        <w:t>_____________________тел</w:t>
      </w:r>
      <w:proofErr w:type="spellEnd"/>
      <w:r w:rsidRPr="00900706">
        <w:rPr>
          <w:color w:val="000000"/>
          <w:sz w:val="28"/>
          <w:szCs w:val="28"/>
        </w:rPr>
        <w:t>.________________</w:t>
      </w:r>
    </w:p>
    <w:p w:rsidR="00900706" w:rsidRPr="002432D9" w:rsidRDefault="00900706" w:rsidP="00A26F07">
      <w:pPr>
        <w:tabs>
          <w:tab w:val="left" w:pos="7371"/>
        </w:tabs>
        <w:suppressAutoHyphens/>
        <w:autoSpaceDN w:val="0"/>
      </w:pPr>
    </w:p>
    <w:sectPr w:rsidR="00900706" w:rsidRPr="002432D9" w:rsidSect="009007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54" w:rsidRDefault="008C1154" w:rsidP="008C1154">
      <w:r>
        <w:separator/>
      </w:r>
    </w:p>
  </w:endnote>
  <w:endnote w:type="continuationSeparator" w:id="0">
    <w:p w:rsidR="008C1154" w:rsidRDefault="008C1154" w:rsidP="008C1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54" w:rsidRDefault="008C1154" w:rsidP="008C1154">
      <w:r>
        <w:separator/>
      </w:r>
    </w:p>
  </w:footnote>
  <w:footnote w:type="continuationSeparator" w:id="0">
    <w:p w:rsidR="008C1154" w:rsidRDefault="008C1154" w:rsidP="008C1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784" w:rsidRDefault="008B678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7380"/>
    <w:multiLevelType w:val="multilevel"/>
    <w:tmpl w:val="54C80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F450F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C04FF0"/>
    <w:multiLevelType w:val="hybridMultilevel"/>
    <w:tmpl w:val="62942F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22BF2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60011"/>
    <w:multiLevelType w:val="hybridMultilevel"/>
    <w:tmpl w:val="5782B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E340B"/>
    <w:multiLevelType w:val="hybridMultilevel"/>
    <w:tmpl w:val="FE5A642C"/>
    <w:lvl w:ilvl="0" w:tplc="36525C68">
      <w:start w:val="1"/>
      <w:numFmt w:val="decimal"/>
      <w:lvlText w:val="%1."/>
      <w:lvlJc w:val="left"/>
      <w:pPr>
        <w:tabs>
          <w:tab w:val="num" w:pos="2071"/>
        </w:tabs>
        <w:ind w:left="2071" w:hanging="138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color w:val="000000"/>
        <w:sz w:val="28"/>
        <w:vertAlign w:val="baseline"/>
      </w:rPr>
    </w:lvl>
    <w:lvl w:ilvl="1" w:tplc="66509762">
      <w:numFmt w:val="bullet"/>
      <w:lvlText w:val="-"/>
      <w:lvlJc w:val="left"/>
      <w:pPr>
        <w:tabs>
          <w:tab w:val="num" w:pos="1771"/>
        </w:tabs>
        <w:ind w:left="177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1"/>
        </w:tabs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1"/>
        </w:tabs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1"/>
        </w:tabs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1"/>
        </w:tabs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1"/>
        </w:tabs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1"/>
        </w:tabs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1"/>
        </w:tabs>
        <w:ind w:left="6811" w:hanging="180"/>
      </w:pPr>
    </w:lvl>
  </w:abstractNum>
  <w:abstractNum w:abstractNumId="5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415ACE"/>
    <w:multiLevelType w:val="hybridMultilevel"/>
    <w:tmpl w:val="CF0A4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A335B6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D75EFF"/>
    <w:multiLevelType w:val="multilevel"/>
    <w:tmpl w:val="DEFC048A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  <w:b w:val="0"/>
      </w:rPr>
    </w:lvl>
  </w:abstractNum>
  <w:abstractNum w:abstractNumId="9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3604D5"/>
    <w:multiLevelType w:val="hybridMultilevel"/>
    <w:tmpl w:val="6262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50659"/>
    <w:multiLevelType w:val="hybridMultilevel"/>
    <w:tmpl w:val="15D4CF9A"/>
    <w:lvl w:ilvl="0" w:tplc="0610E4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1C507E">
      <w:numFmt w:val="none"/>
      <w:lvlText w:val=""/>
      <w:lvlJc w:val="left"/>
      <w:pPr>
        <w:tabs>
          <w:tab w:val="num" w:pos="360"/>
        </w:tabs>
      </w:pPr>
    </w:lvl>
    <w:lvl w:ilvl="2" w:tplc="51988F74">
      <w:start w:val="1"/>
      <w:numFmt w:val="decimal"/>
      <w:isLgl/>
      <w:lvlText w:val="%3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3" w:tplc="CB7CFE20">
      <w:numFmt w:val="none"/>
      <w:lvlText w:val=""/>
      <w:lvlJc w:val="left"/>
      <w:pPr>
        <w:tabs>
          <w:tab w:val="num" w:pos="360"/>
        </w:tabs>
      </w:pPr>
    </w:lvl>
    <w:lvl w:ilvl="4" w:tplc="CF765DB2">
      <w:numFmt w:val="none"/>
      <w:lvlText w:val=""/>
      <w:lvlJc w:val="left"/>
      <w:pPr>
        <w:tabs>
          <w:tab w:val="num" w:pos="360"/>
        </w:tabs>
      </w:pPr>
    </w:lvl>
    <w:lvl w:ilvl="5" w:tplc="F6AE3A8E">
      <w:numFmt w:val="none"/>
      <w:lvlText w:val=""/>
      <w:lvlJc w:val="left"/>
      <w:pPr>
        <w:tabs>
          <w:tab w:val="num" w:pos="360"/>
        </w:tabs>
      </w:pPr>
    </w:lvl>
    <w:lvl w:ilvl="6" w:tplc="D16249BA">
      <w:numFmt w:val="none"/>
      <w:lvlText w:val=""/>
      <w:lvlJc w:val="left"/>
      <w:pPr>
        <w:tabs>
          <w:tab w:val="num" w:pos="360"/>
        </w:tabs>
      </w:pPr>
    </w:lvl>
    <w:lvl w:ilvl="7" w:tplc="D7543AD4">
      <w:numFmt w:val="none"/>
      <w:lvlText w:val=""/>
      <w:lvlJc w:val="left"/>
      <w:pPr>
        <w:tabs>
          <w:tab w:val="num" w:pos="360"/>
        </w:tabs>
      </w:pPr>
    </w:lvl>
    <w:lvl w:ilvl="8" w:tplc="3C2AA20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5EB80469"/>
    <w:multiLevelType w:val="multilevel"/>
    <w:tmpl w:val="93F0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206CD7"/>
    <w:multiLevelType w:val="hybridMultilevel"/>
    <w:tmpl w:val="D3864858"/>
    <w:lvl w:ilvl="0" w:tplc="FF26E90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A2705EE"/>
    <w:multiLevelType w:val="hybridMultilevel"/>
    <w:tmpl w:val="6930C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0"/>
  </w:num>
  <w:num w:numId="12">
    <w:abstractNumId w:val="1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1FD"/>
    <w:rsid w:val="00015172"/>
    <w:rsid w:val="00015506"/>
    <w:rsid w:val="00020A1E"/>
    <w:rsid w:val="00021FB0"/>
    <w:rsid w:val="000260F8"/>
    <w:rsid w:val="00034438"/>
    <w:rsid w:val="000348C6"/>
    <w:rsid w:val="000461D9"/>
    <w:rsid w:val="00055A84"/>
    <w:rsid w:val="00061029"/>
    <w:rsid w:val="00061980"/>
    <w:rsid w:val="00062AF4"/>
    <w:rsid w:val="00066CFD"/>
    <w:rsid w:val="000848C2"/>
    <w:rsid w:val="00093884"/>
    <w:rsid w:val="0009618D"/>
    <w:rsid w:val="00097C93"/>
    <w:rsid w:val="000A0A14"/>
    <w:rsid w:val="000A122E"/>
    <w:rsid w:val="000A1AE9"/>
    <w:rsid w:val="000A66D9"/>
    <w:rsid w:val="000A6F1C"/>
    <w:rsid w:val="000B3751"/>
    <w:rsid w:val="000B449E"/>
    <w:rsid w:val="000B5033"/>
    <w:rsid w:val="000B7A66"/>
    <w:rsid w:val="000D02D8"/>
    <w:rsid w:val="000D4936"/>
    <w:rsid w:val="000D6067"/>
    <w:rsid w:val="000E0B50"/>
    <w:rsid w:val="000E156A"/>
    <w:rsid w:val="000E2625"/>
    <w:rsid w:val="000E6531"/>
    <w:rsid w:val="000F0715"/>
    <w:rsid w:val="000F0D2E"/>
    <w:rsid w:val="000F3C71"/>
    <w:rsid w:val="000F7731"/>
    <w:rsid w:val="001017AD"/>
    <w:rsid w:val="001123D9"/>
    <w:rsid w:val="00113C69"/>
    <w:rsid w:val="00113ED9"/>
    <w:rsid w:val="00116F12"/>
    <w:rsid w:val="001178A2"/>
    <w:rsid w:val="00121830"/>
    <w:rsid w:val="00121DDC"/>
    <w:rsid w:val="00122654"/>
    <w:rsid w:val="0013007D"/>
    <w:rsid w:val="001334B8"/>
    <w:rsid w:val="00134050"/>
    <w:rsid w:val="0014005F"/>
    <w:rsid w:val="00145EB7"/>
    <w:rsid w:val="00147364"/>
    <w:rsid w:val="00151FE9"/>
    <w:rsid w:val="00153286"/>
    <w:rsid w:val="00154162"/>
    <w:rsid w:val="00160692"/>
    <w:rsid w:val="00161F33"/>
    <w:rsid w:val="00161FA1"/>
    <w:rsid w:val="00172880"/>
    <w:rsid w:val="00177CAD"/>
    <w:rsid w:val="00183A96"/>
    <w:rsid w:val="00195E50"/>
    <w:rsid w:val="00196EAB"/>
    <w:rsid w:val="001A2F13"/>
    <w:rsid w:val="001A3600"/>
    <w:rsid w:val="001A55B7"/>
    <w:rsid w:val="001B417E"/>
    <w:rsid w:val="001B558A"/>
    <w:rsid w:val="001C5130"/>
    <w:rsid w:val="001D4620"/>
    <w:rsid w:val="001D5147"/>
    <w:rsid w:val="001D5A99"/>
    <w:rsid w:val="001D5D92"/>
    <w:rsid w:val="001E1BEA"/>
    <w:rsid w:val="001F7D22"/>
    <w:rsid w:val="0021484C"/>
    <w:rsid w:val="00215B11"/>
    <w:rsid w:val="00216539"/>
    <w:rsid w:val="00220C5A"/>
    <w:rsid w:val="002323C7"/>
    <w:rsid w:val="00236EA3"/>
    <w:rsid w:val="00240E5F"/>
    <w:rsid w:val="002432D9"/>
    <w:rsid w:val="00244078"/>
    <w:rsid w:val="00247F1C"/>
    <w:rsid w:val="00250B53"/>
    <w:rsid w:val="00264E16"/>
    <w:rsid w:val="00281658"/>
    <w:rsid w:val="0028669C"/>
    <w:rsid w:val="002937D3"/>
    <w:rsid w:val="00293B1E"/>
    <w:rsid w:val="002A00EF"/>
    <w:rsid w:val="002A2E84"/>
    <w:rsid w:val="002A4BCD"/>
    <w:rsid w:val="002A68D5"/>
    <w:rsid w:val="002C1325"/>
    <w:rsid w:val="002C5965"/>
    <w:rsid w:val="002D4760"/>
    <w:rsid w:val="002D5AAF"/>
    <w:rsid w:val="002E20F4"/>
    <w:rsid w:val="002E38C7"/>
    <w:rsid w:val="00300567"/>
    <w:rsid w:val="00302005"/>
    <w:rsid w:val="00310316"/>
    <w:rsid w:val="00321C7E"/>
    <w:rsid w:val="0032272D"/>
    <w:rsid w:val="0032408F"/>
    <w:rsid w:val="003242EB"/>
    <w:rsid w:val="003276D3"/>
    <w:rsid w:val="00331AD7"/>
    <w:rsid w:val="003330F5"/>
    <w:rsid w:val="00344B93"/>
    <w:rsid w:val="00345493"/>
    <w:rsid w:val="003506FB"/>
    <w:rsid w:val="0035605F"/>
    <w:rsid w:val="00362B01"/>
    <w:rsid w:val="00362F03"/>
    <w:rsid w:val="003666F8"/>
    <w:rsid w:val="003669EF"/>
    <w:rsid w:val="003723C1"/>
    <w:rsid w:val="003754FD"/>
    <w:rsid w:val="00376103"/>
    <w:rsid w:val="00377872"/>
    <w:rsid w:val="003831CE"/>
    <w:rsid w:val="0039716E"/>
    <w:rsid w:val="003A4DEA"/>
    <w:rsid w:val="003B2FEA"/>
    <w:rsid w:val="003B3BA1"/>
    <w:rsid w:val="003B48DF"/>
    <w:rsid w:val="003B59A4"/>
    <w:rsid w:val="003B656C"/>
    <w:rsid w:val="003C0766"/>
    <w:rsid w:val="003C08CF"/>
    <w:rsid w:val="003C6D9C"/>
    <w:rsid w:val="003C7C98"/>
    <w:rsid w:val="003D1FF3"/>
    <w:rsid w:val="003D4B5A"/>
    <w:rsid w:val="003E1DC9"/>
    <w:rsid w:val="003E448C"/>
    <w:rsid w:val="003E52B8"/>
    <w:rsid w:val="003E57E6"/>
    <w:rsid w:val="003F051F"/>
    <w:rsid w:val="003F31FD"/>
    <w:rsid w:val="003F42E5"/>
    <w:rsid w:val="0040417F"/>
    <w:rsid w:val="004132CC"/>
    <w:rsid w:val="00414702"/>
    <w:rsid w:val="004159D4"/>
    <w:rsid w:val="004252A8"/>
    <w:rsid w:val="00427010"/>
    <w:rsid w:val="004325F3"/>
    <w:rsid w:val="00436AC8"/>
    <w:rsid w:val="0043710C"/>
    <w:rsid w:val="00440427"/>
    <w:rsid w:val="00441349"/>
    <w:rsid w:val="00444F9A"/>
    <w:rsid w:val="004452BB"/>
    <w:rsid w:val="00455641"/>
    <w:rsid w:val="0045689D"/>
    <w:rsid w:val="0048302D"/>
    <w:rsid w:val="0048454B"/>
    <w:rsid w:val="00484D98"/>
    <w:rsid w:val="00485621"/>
    <w:rsid w:val="0049073F"/>
    <w:rsid w:val="00495C11"/>
    <w:rsid w:val="00497387"/>
    <w:rsid w:val="004A16A8"/>
    <w:rsid w:val="004A3637"/>
    <w:rsid w:val="004C06A5"/>
    <w:rsid w:val="004C0BC9"/>
    <w:rsid w:val="004C531E"/>
    <w:rsid w:val="004C636F"/>
    <w:rsid w:val="004D5962"/>
    <w:rsid w:val="004D5F3C"/>
    <w:rsid w:val="004E1DEF"/>
    <w:rsid w:val="004E2A77"/>
    <w:rsid w:val="004E55B3"/>
    <w:rsid w:val="004F0D8A"/>
    <w:rsid w:val="004F5A73"/>
    <w:rsid w:val="004F631C"/>
    <w:rsid w:val="00500E99"/>
    <w:rsid w:val="00502F35"/>
    <w:rsid w:val="00513E3C"/>
    <w:rsid w:val="0051524E"/>
    <w:rsid w:val="00521350"/>
    <w:rsid w:val="00526173"/>
    <w:rsid w:val="00530654"/>
    <w:rsid w:val="00530C60"/>
    <w:rsid w:val="00531792"/>
    <w:rsid w:val="00543E96"/>
    <w:rsid w:val="00544802"/>
    <w:rsid w:val="00546234"/>
    <w:rsid w:val="005513F8"/>
    <w:rsid w:val="0055476C"/>
    <w:rsid w:val="00557A7B"/>
    <w:rsid w:val="00560268"/>
    <w:rsid w:val="005670D2"/>
    <w:rsid w:val="00570D36"/>
    <w:rsid w:val="00572590"/>
    <w:rsid w:val="00583104"/>
    <w:rsid w:val="0058518B"/>
    <w:rsid w:val="00590323"/>
    <w:rsid w:val="00590A86"/>
    <w:rsid w:val="00592DA7"/>
    <w:rsid w:val="00595CEC"/>
    <w:rsid w:val="00597F6F"/>
    <w:rsid w:val="005A04B7"/>
    <w:rsid w:val="005A3296"/>
    <w:rsid w:val="005A47D7"/>
    <w:rsid w:val="005A5759"/>
    <w:rsid w:val="005A6487"/>
    <w:rsid w:val="005B3340"/>
    <w:rsid w:val="005B56A2"/>
    <w:rsid w:val="005B7951"/>
    <w:rsid w:val="005C2D47"/>
    <w:rsid w:val="005D1848"/>
    <w:rsid w:val="005D21DC"/>
    <w:rsid w:val="005E0927"/>
    <w:rsid w:val="005E5782"/>
    <w:rsid w:val="005F68E6"/>
    <w:rsid w:val="005F7833"/>
    <w:rsid w:val="00602FFA"/>
    <w:rsid w:val="006036AB"/>
    <w:rsid w:val="00607839"/>
    <w:rsid w:val="00611F3E"/>
    <w:rsid w:val="00614DAE"/>
    <w:rsid w:val="00624E8E"/>
    <w:rsid w:val="00631A82"/>
    <w:rsid w:val="0063627C"/>
    <w:rsid w:val="006468DF"/>
    <w:rsid w:val="006548FC"/>
    <w:rsid w:val="00661FEE"/>
    <w:rsid w:val="00676253"/>
    <w:rsid w:val="00680101"/>
    <w:rsid w:val="00683EC8"/>
    <w:rsid w:val="00690B7A"/>
    <w:rsid w:val="00695D43"/>
    <w:rsid w:val="006972D6"/>
    <w:rsid w:val="006B0837"/>
    <w:rsid w:val="006B0BC8"/>
    <w:rsid w:val="006B143D"/>
    <w:rsid w:val="006B72A9"/>
    <w:rsid w:val="006C0EF7"/>
    <w:rsid w:val="006C49F1"/>
    <w:rsid w:val="006C70B2"/>
    <w:rsid w:val="006D3163"/>
    <w:rsid w:val="006D3A1E"/>
    <w:rsid w:val="006D65F1"/>
    <w:rsid w:val="006E0DD0"/>
    <w:rsid w:val="006E2222"/>
    <w:rsid w:val="006F6203"/>
    <w:rsid w:val="00714FE3"/>
    <w:rsid w:val="00721518"/>
    <w:rsid w:val="0073255D"/>
    <w:rsid w:val="00750983"/>
    <w:rsid w:val="0075135F"/>
    <w:rsid w:val="00751935"/>
    <w:rsid w:val="007655F5"/>
    <w:rsid w:val="00771EB7"/>
    <w:rsid w:val="00775FDC"/>
    <w:rsid w:val="007800D1"/>
    <w:rsid w:val="00782C3F"/>
    <w:rsid w:val="007909E2"/>
    <w:rsid w:val="007913DA"/>
    <w:rsid w:val="0079352C"/>
    <w:rsid w:val="007A5E16"/>
    <w:rsid w:val="007B5711"/>
    <w:rsid w:val="007B708D"/>
    <w:rsid w:val="007C1128"/>
    <w:rsid w:val="007C362D"/>
    <w:rsid w:val="007C3743"/>
    <w:rsid w:val="007C3FA0"/>
    <w:rsid w:val="007D18DD"/>
    <w:rsid w:val="007D43D2"/>
    <w:rsid w:val="007D4F26"/>
    <w:rsid w:val="007F0930"/>
    <w:rsid w:val="007F62A9"/>
    <w:rsid w:val="0081208F"/>
    <w:rsid w:val="00816A59"/>
    <w:rsid w:val="00823D2C"/>
    <w:rsid w:val="00823D55"/>
    <w:rsid w:val="00826846"/>
    <w:rsid w:val="00831F4C"/>
    <w:rsid w:val="008327ED"/>
    <w:rsid w:val="008330B2"/>
    <w:rsid w:val="008340F0"/>
    <w:rsid w:val="00846591"/>
    <w:rsid w:val="008510E6"/>
    <w:rsid w:val="00861AFD"/>
    <w:rsid w:val="00863F57"/>
    <w:rsid w:val="00866AEC"/>
    <w:rsid w:val="00872B7D"/>
    <w:rsid w:val="00874080"/>
    <w:rsid w:val="00874C00"/>
    <w:rsid w:val="008806D9"/>
    <w:rsid w:val="00884382"/>
    <w:rsid w:val="008A2154"/>
    <w:rsid w:val="008B468B"/>
    <w:rsid w:val="008B675E"/>
    <w:rsid w:val="008B6784"/>
    <w:rsid w:val="008C1154"/>
    <w:rsid w:val="008C31CC"/>
    <w:rsid w:val="008E0ED3"/>
    <w:rsid w:val="008E284D"/>
    <w:rsid w:val="008E3D04"/>
    <w:rsid w:val="008E5749"/>
    <w:rsid w:val="008E6026"/>
    <w:rsid w:val="008F0BFB"/>
    <w:rsid w:val="008F52E2"/>
    <w:rsid w:val="008F7424"/>
    <w:rsid w:val="00900706"/>
    <w:rsid w:val="00902478"/>
    <w:rsid w:val="00911145"/>
    <w:rsid w:val="00913217"/>
    <w:rsid w:val="00915C3F"/>
    <w:rsid w:val="009229FB"/>
    <w:rsid w:val="0092581C"/>
    <w:rsid w:val="00933130"/>
    <w:rsid w:val="00942A5A"/>
    <w:rsid w:val="0094379B"/>
    <w:rsid w:val="009467BD"/>
    <w:rsid w:val="00956A2A"/>
    <w:rsid w:val="00963C83"/>
    <w:rsid w:val="00964920"/>
    <w:rsid w:val="00967C8F"/>
    <w:rsid w:val="00972D13"/>
    <w:rsid w:val="00976CE8"/>
    <w:rsid w:val="00980AF0"/>
    <w:rsid w:val="0098403A"/>
    <w:rsid w:val="00994F33"/>
    <w:rsid w:val="00995433"/>
    <w:rsid w:val="00996791"/>
    <w:rsid w:val="00997250"/>
    <w:rsid w:val="00997E72"/>
    <w:rsid w:val="009A18B5"/>
    <w:rsid w:val="009A5378"/>
    <w:rsid w:val="009A54FA"/>
    <w:rsid w:val="009B1C38"/>
    <w:rsid w:val="009B31B6"/>
    <w:rsid w:val="009B3F4E"/>
    <w:rsid w:val="009B7355"/>
    <w:rsid w:val="009B774C"/>
    <w:rsid w:val="009B7AEC"/>
    <w:rsid w:val="009C719A"/>
    <w:rsid w:val="009E0266"/>
    <w:rsid w:val="009E46D5"/>
    <w:rsid w:val="009E5BC8"/>
    <w:rsid w:val="009F1809"/>
    <w:rsid w:val="009F5BE9"/>
    <w:rsid w:val="00A2209F"/>
    <w:rsid w:val="00A24E8D"/>
    <w:rsid w:val="00A26F07"/>
    <w:rsid w:val="00A30DF1"/>
    <w:rsid w:val="00A578B0"/>
    <w:rsid w:val="00A60D3A"/>
    <w:rsid w:val="00A62D2D"/>
    <w:rsid w:val="00A6340C"/>
    <w:rsid w:val="00A656CB"/>
    <w:rsid w:val="00A67440"/>
    <w:rsid w:val="00A810B6"/>
    <w:rsid w:val="00A84F53"/>
    <w:rsid w:val="00A85292"/>
    <w:rsid w:val="00A87124"/>
    <w:rsid w:val="00A94AB6"/>
    <w:rsid w:val="00AA0BFC"/>
    <w:rsid w:val="00AA1915"/>
    <w:rsid w:val="00AA2599"/>
    <w:rsid w:val="00AA53E3"/>
    <w:rsid w:val="00AA753E"/>
    <w:rsid w:val="00AB6469"/>
    <w:rsid w:val="00AC4EC1"/>
    <w:rsid w:val="00AC7E89"/>
    <w:rsid w:val="00AD0438"/>
    <w:rsid w:val="00AD1241"/>
    <w:rsid w:val="00AD6A6C"/>
    <w:rsid w:val="00AD6AAA"/>
    <w:rsid w:val="00AE1A28"/>
    <w:rsid w:val="00AE4CCE"/>
    <w:rsid w:val="00AE67EA"/>
    <w:rsid w:val="00AF437A"/>
    <w:rsid w:val="00B107BB"/>
    <w:rsid w:val="00B162D9"/>
    <w:rsid w:val="00B33CBC"/>
    <w:rsid w:val="00B36513"/>
    <w:rsid w:val="00B42579"/>
    <w:rsid w:val="00B47189"/>
    <w:rsid w:val="00B51115"/>
    <w:rsid w:val="00B52B22"/>
    <w:rsid w:val="00B60363"/>
    <w:rsid w:val="00B6060B"/>
    <w:rsid w:val="00B705CD"/>
    <w:rsid w:val="00B707D5"/>
    <w:rsid w:val="00B72D75"/>
    <w:rsid w:val="00B80507"/>
    <w:rsid w:val="00B83921"/>
    <w:rsid w:val="00B84092"/>
    <w:rsid w:val="00B85300"/>
    <w:rsid w:val="00B862C3"/>
    <w:rsid w:val="00B875E3"/>
    <w:rsid w:val="00B91183"/>
    <w:rsid w:val="00B9567C"/>
    <w:rsid w:val="00BA44CB"/>
    <w:rsid w:val="00BB0840"/>
    <w:rsid w:val="00BB5E33"/>
    <w:rsid w:val="00BC6032"/>
    <w:rsid w:val="00BD0244"/>
    <w:rsid w:val="00BD267D"/>
    <w:rsid w:val="00BD7CDF"/>
    <w:rsid w:val="00BE0C54"/>
    <w:rsid w:val="00BE2AD6"/>
    <w:rsid w:val="00BE3FA4"/>
    <w:rsid w:val="00BE626A"/>
    <w:rsid w:val="00BE7C8B"/>
    <w:rsid w:val="00BF0A37"/>
    <w:rsid w:val="00BF4AD7"/>
    <w:rsid w:val="00BF6D45"/>
    <w:rsid w:val="00BF7094"/>
    <w:rsid w:val="00C11458"/>
    <w:rsid w:val="00C11D17"/>
    <w:rsid w:val="00C32E6A"/>
    <w:rsid w:val="00C372F2"/>
    <w:rsid w:val="00C702E8"/>
    <w:rsid w:val="00C71B91"/>
    <w:rsid w:val="00C750DE"/>
    <w:rsid w:val="00C75370"/>
    <w:rsid w:val="00C7556D"/>
    <w:rsid w:val="00C77FE7"/>
    <w:rsid w:val="00C81CE0"/>
    <w:rsid w:val="00C83997"/>
    <w:rsid w:val="00C84F91"/>
    <w:rsid w:val="00CA0908"/>
    <w:rsid w:val="00CA0B5F"/>
    <w:rsid w:val="00CB243A"/>
    <w:rsid w:val="00CB333F"/>
    <w:rsid w:val="00CB3391"/>
    <w:rsid w:val="00CB3666"/>
    <w:rsid w:val="00CB4922"/>
    <w:rsid w:val="00CB6545"/>
    <w:rsid w:val="00CB6F58"/>
    <w:rsid w:val="00CC239A"/>
    <w:rsid w:val="00CE7D65"/>
    <w:rsid w:val="00CF4332"/>
    <w:rsid w:val="00CF61A5"/>
    <w:rsid w:val="00CF71BE"/>
    <w:rsid w:val="00D01E9C"/>
    <w:rsid w:val="00D02191"/>
    <w:rsid w:val="00D1233F"/>
    <w:rsid w:val="00D138E3"/>
    <w:rsid w:val="00D160BA"/>
    <w:rsid w:val="00D2050D"/>
    <w:rsid w:val="00D23887"/>
    <w:rsid w:val="00D27F28"/>
    <w:rsid w:val="00D3009A"/>
    <w:rsid w:val="00D4384D"/>
    <w:rsid w:val="00D50A27"/>
    <w:rsid w:val="00D53DDD"/>
    <w:rsid w:val="00D54061"/>
    <w:rsid w:val="00D60EE1"/>
    <w:rsid w:val="00D62755"/>
    <w:rsid w:val="00D67E97"/>
    <w:rsid w:val="00D703F8"/>
    <w:rsid w:val="00D7344B"/>
    <w:rsid w:val="00D73F72"/>
    <w:rsid w:val="00D76D6C"/>
    <w:rsid w:val="00D8333F"/>
    <w:rsid w:val="00D85BBC"/>
    <w:rsid w:val="00D94462"/>
    <w:rsid w:val="00DA343A"/>
    <w:rsid w:val="00DA5F89"/>
    <w:rsid w:val="00DC68B4"/>
    <w:rsid w:val="00DC7563"/>
    <w:rsid w:val="00DD3276"/>
    <w:rsid w:val="00DD3985"/>
    <w:rsid w:val="00DD3C65"/>
    <w:rsid w:val="00DE4B4E"/>
    <w:rsid w:val="00DE53B8"/>
    <w:rsid w:val="00DE6132"/>
    <w:rsid w:val="00DE7917"/>
    <w:rsid w:val="00DF0F4F"/>
    <w:rsid w:val="00DF18EF"/>
    <w:rsid w:val="00DF5C94"/>
    <w:rsid w:val="00DF7638"/>
    <w:rsid w:val="00E11981"/>
    <w:rsid w:val="00E13B32"/>
    <w:rsid w:val="00E13C8E"/>
    <w:rsid w:val="00E2603B"/>
    <w:rsid w:val="00E2677F"/>
    <w:rsid w:val="00E27EAD"/>
    <w:rsid w:val="00E32B63"/>
    <w:rsid w:val="00E41C36"/>
    <w:rsid w:val="00E442A2"/>
    <w:rsid w:val="00E455B3"/>
    <w:rsid w:val="00E47160"/>
    <w:rsid w:val="00E4758B"/>
    <w:rsid w:val="00E55536"/>
    <w:rsid w:val="00E60306"/>
    <w:rsid w:val="00E716DA"/>
    <w:rsid w:val="00E7211C"/>
    <w:rsid w:val="00E77BAD"/>
    <w:rsid w:val="00E8187C"/>
    <w:rsid w:val="00E81E3F"/>
    <w:rsid w:val="00E87684"/>
    <w:rsid w:val="00E90C44"/>
    <w:rsid w:val="00E952F6"/>
    <w:rsid w:val="00EA2CC9"/>
    <w:rsid w:val="00EA3779"/>
    <w:rsid w:val="00EB5DBC"/>
    <w:rsid w:val="00EB7479"/>
    <w:rsid w:val="00EC2076"/>
    <w:rsid w:val="00EC7969"/>
    <w:rsid w:val="00EC7B5A"/>
    <w:rsid w:val="00ED61A5"/>
    <w:rsid w:val="00EE24C3"/>
    <w:rsid w:val="00EE3138"/>
    <w:rsid w:val="00EE3A72"/>
    <w:rsid w:val="00EF072B"/>
    <w:rsid w:val="00EF0B22"/>
    <w:rsid w:val="00EF170D"/>
    <w:rsid w:val="00F0207B"/>
    <w:rsid w:val="00F1371C"/>
    <w:rsid w:val="00F14DD3"/>
    <w:rsid w:val="00F151A5"/>
    <w:rsid w:val="00F163E2"/>
    <w:rsid w:val="00F1733C"/>
    <w:rsid w:val="00F27B1A"/>
    <w:rsid w:val="00F361AD"/>
    <w:rsid w:val="00F40324"/>
    <w:rsid w:val="00F452DE"/>
    <w:rsid w:val="00F46196"/>
    <w:rsid w:val="00F50842"/>
    <w:rsid w:val="00F566BA"/>
    <w:rsid w:val="00F57EAF"/>
    <w:rsid w:val="00F60A98"/>
    <w:rsid w:val="00F60CDD"/>
    <w:rsid w:val="00F66E63"/>
    <w:rsid w:val="00F751C0"/>
    <w:rsid w:val="00F94AF1"/>
    <w:rsid w:val="00F97026"/>
    <w:rsid w:val="00FA1173"/>
    <w:rsid w:val="00FA1186"/>
    <w:rsid w:val="00FA257E"/>
    <w:rsid w:val="00FA4CDA"/>
    <w:rsid w:val="00FB1CCA"/>
    <w:rsid w:val="00FB2337"/>
    <w:rsid w:val="00FB66A9"/>
    <w:rsid w:val="00FC0375"/>
    <w:rsid w:val="00FC29E5"/>
    <w:rsid w:val="00FC37D2"/>
    <w:rsid w:val="00FC5F26"/>
    <w:rsid w:val="00FE058A"/>
    <w:rsid w:val="00FE0A59"/>
    <w:rsid w:val="00FE3088"/>
    <w:rsid w:val="00FF4717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70"/>
    <w:rPr>
      <w:sz w:val="24"/>
      <w:szCs w:val="24"/>
    </w:rPr>
  </w:style>
  <w:style w:type="paragraph" w:styleId="1">
    <w:name w:val="heading 1"/>
    <w:basedOn w:val="a"/>
    <w:next w:val="a"/>
    <w:qFormat/>
    <w:rsid w:val="00C75370"/>
    <w:pPr>
      <w:keepNext/>
      <w:outlineLvl w:val="0"/>
    </w:pPr>
    <w:rPr>
      <w:spacing w:val="60"/>
      <w:sz w:val="28"/>
    </w:rPr>
  </w:style>
  <w:style w:type="paragraph" w:styleId="2">
    <w:name w:val="heading 2"/>
    <w:basedOn w:val="a"/>
    <w:next w:val="a"/>
    <w:qFormat/>
    <w:rsid w:val="00C75370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C75370"/>
    <w:pPr>
      <w:keepNext/>
      <w:tabs>
        <w:tab w:val="left" w:pos="10206"/>
      </w:tabs>
      <w:ind w:right="-2"/>
      <w:jc w:val="center"/>
      <w:outlineLvl w:val="2"/>
    </w:pPr>
    <w:rPr>
      <w:b/>
      <w:bCs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75370"/>
    <w:rPr>
      <w:sz w:val="28"/>
    </w:rPr>
  </w:style>
  <w:style w:type="paragraph" w:styleId="20">
    <w:name w:val="Body Text 2"/>
    <w:basedOn w:val="a"/>
    <w:rsid w:val="00C75370"/>
    <w:pPr>
      <w:ind w:right="4392"/>
    </w:pPr>
    <w:rPr>
      <w:sz w:val="28"/>
    </w:rPr>
  </w:style>
  <w:style w:type="paragraph" w:styleId="30">
    <w:name w:val="Body Text 3"/>
    <w:basedOn w:val="a"/>
    <w:link w:val="31"/>
    <w:rsid w:val="00C75370"/>
    <w:pPr>
      <w:tabs>
        <w:tab w:val="left" w:pos="10206"/>
      </w:tabs>
      <w:ind w:right="-2"/>
    </w:pPr>
    <w:rPr>
      <w:sz w:val="28"/>
    </w:rPr>
  </w:style>
  <w:style w:type="character" w:customStyle="1" w:styleId="31">
    <w:name w:val="Основной текст 3 Знак"/>
    <w:basedOn w:val="a0"/>
    <w:link w:val="30"/>
    <w:rsid w:val="001178A2"/>
    <w:rPr>
      <w:sz w:val="28"/>
      <w:szCs w:val="24"/>
    </w:rPr>
  </w:style>
  <w:style w:type="table" w:styleId="a4">
    <w:name w:val="Table Grid"/>
    <w:basedOn w:val="a1"/>
    <w:uiPriority w:val="59"/>
    <w:rsid w:val="00F15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D49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5">
    <w:name w:val="Body Text Indent"/>
    <w:basedOn w:val="a"/>
    <w:rsid w:val="000461D9"/>
    <w:pPr>
      <w:spacing w:after="120"/>
      <w:ind w:left="283"/>
    </w:pPr>
  </w:style>
  <w:style w:type="paragraph" w:styleId="a6">
    <w:name w:val="Block Text"/>
    <w:basedOn w:val="a"/>
    <w:rsid w:val="000461D9"/>
    <w:pPr>
      <w:shd w:val="clear" w:color="auto" w:fill="FFFFFF"/>
      <w:spacing w:after="120"/>
      <w:ind w:left="11" w:right="23" w:firstLine="726"/>
      <w:jc w:val="both"/>
    </w:pPr>
    <w:rPr>
      <w:sz w:val="28"/>
      <w:szCs w:val="30"/>
    </w:rPr>
  </w:style>
  <w:style w:type="paragraph" w:customStyle="1" w:styleId="ConsPlusTitle">
    <w:name w:val="ConsPlusTitle"/>
    <w:rsid w:val="006972D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0A1AE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bold">
    <w:name w:val="bold"/>
    <w:basedOn w:val="a0"/>
    <w:rsid w:val="00AD1241"/>
  </w:style>
  <w:style w:type="character" w:styleId="a7">
    <w:name w:val="Hyperlink"/>
    <w:uiPriority w:val="99"/>
    <w:rsid w:val="00683EC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83EC8"/>
    <w:pPr>
      <w:spacing w:before="100" w:beforeAutospacing="1" w:after="100" w:afterAutospacing="1"/>
    </w:pPr>
  </w:style>
  <w:style w:type="paragraph" w:customStyle="1" w:styleId="10">
    <w:name w:val="Заголовок1"/>
    <w:basedOn w:val="a"/>
    <w:rsid w:val="009A54FA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E448C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90070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00706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90070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0070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9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382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959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6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7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4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02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05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83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1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8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3CDC540D812C1DB688F9672B60616281A2BC70DABCE6D7A7D619CF00CA3CF19C7919ADEF6C5B6F80C6710C9B76A128791CE88688A7C6F3Ft3t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CDC540D812C1DB688F9672B60616281C28C003ABC36D7A7D619CF00CA3CF19C7919ADEF4C3BDA554281195F237018698CE8A6996t7tD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EFE2B-F717-4894-BB66-B3E9AB30F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2756</Words>
  <Characters>22371</Characters>
  <Application>Microsoft Office Word</Application>
  <DocSecurity>0</DocSecurity>
  <Lines>186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передвижке кредитов</vt:lpstr>
    </vt:vector>
  </TitlesOfParts>
  <Company/>
  <LinksUpToDate>false</LinksUpToDate>
  <CharactersWithSpaces>25077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передвижке кредитов</dc:title>
  <dc:creator>Сергей</dc:creator>
  <cp:lastModifiedBy>Сергей</cp:lastModifiedBy>
  <cp:revision>6</cp:revision>
  <cp:lastPrinted>2023-09-21T14:03:00Z</cp:lastPrinted>
  <dcterms:created xsi:type="dcterms:W3CDTF">2023-09-21T07:38:00Z</dcterms:created>
  <dcterms:modified xsi:type="dcterms:W3CDTF">2023-09-21T14:03:00Z</dcterms:modified>
</cp:coreProperties>
</file>