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bookmarkStart w:id="2" w:name="_GoBack"/>
      <w:r w:rsidRPr="00974A32">
        <w:rPr>
          <w:b/>
        </w:rPr>
        <w:t xml:space="preserve">Извещение </w:t>
      </w:r>
      <w:r>
        <w:rPr>
          <w:b/>
        </w:rPr>
        <w:t>№</w:t>
      </w:r>
      <w:r w:rsidR="00155DE5">
        <w:rPr>
          <w:b/>
        </w:rPr>
        <w:t>3</w:t>
      </w:r>
      <w:r w:rsidR="00FE169D">
        <w:rPr>
          <w:b/>
        </w:rPr>
        <w:t>6</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32A86" w:rsidRPr="00B32A86">
        <w:t>24.05.</w:t>
      </w:r>
      <w:r w:rsidR="004D2B8B" w:rsidRPr="00B32A86">
        <w:t>2019</w:t>
      </w:r>
      <w:r w:rsidRPr="00B32A86">
        <w:t xml:space="preserve"> г. №</w:t>
      </w:r>
      <w:r w:rsidR="00B32A86" w:rsidRPr="00B32A86">
        <w:t>16</w:t>
      </w:r>
      <w:r w:rsidR="00FE169D">
        <w:t>3</w:t>
      </w:r>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674196" w:rsidRPr="00B32A86">
        <w:t xml:space="preserve">с. </w:t>
      </w:r>
      <w:r w:rsidR="00FE169D">
        <w:t>Белое, ул. Конечная, 30».</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F7BF7">
        <w:t>25</w:t>
      </w:r>
      <w:r w:rsidR="00155DE5">
        <w:t>.07</w:t>
      </w:r>
      <w:r w:rsidR="004D2B8B">
        <w:t>.2019</w:t>
      </w:r>
      <w:r w:rsidRPr="00760092">
        <w:t xml:space="preserve"> </w:t>
      </w:r>
      <w:r w:rsidRPr="00694915">
        <w:t xml:space="preserve">г. в </w:t>
      </w:r>
      <w:r w:rsidR="00FE169D">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FE169D">
        <w:t>0200087:3</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FE169D">
        <w:t>Белое, ул. Конечная, 30</w:t>
      </w:r>
      <w:r w:rsidR="00E27356">
        <w:t>.</w:t>
      </w:r>
      <w:r w:rsidR="0042286B">
        <w:t xml:space="preserve"> </w:t>
      </w:r>
      <w:r w:rsidRPr="00342826">
        <w:t xml:space="preserve">Площадь участка – </w:t>
      </w:r>
      <w:r w:rsidR="00FE169D">
        <w:t>2307</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1F7BF7">
        <w:t>для ведения личного подсобного хозяйства</w:t>
      </w:r>
      <w:r w:rsidR="00FE169D">
        <w:t xml:space="preserve"> (строительство жилого дома)</w:t>
      </w:r>
      <w:r w:rsidR="004C390A" w:rsidRPr="004C390A">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w:t>
      </w:r>
      <w:r w:rsidR="00FE169D">
        <w:t>центральный водопровод отсутствует</w:t>
      </w:r>
      <w:r w:rsidR="00674196">
        <w:t>.</w:t>
      </w:r>
    </w:p>
    <w:p w:rsidR="00D05897" w:rsidRDefault="000C1FFB" w:rsidP="00674196">
      <w:pPr>
        <w:jc w:val="both"/>
      </w:pPr>
      <w:r w:rsidRPr="00AF15B3">
        <w:rPr>
          <w:u w:val="single"/>
        </w:rPr>
        <w:t>Газоснабжение:</w:t>
      </w:r>
      <w:r>
        <w:t xml:space="preserve"> </w:t>
      </w:r>
      <w:r w:rsidR="00FE169D">
        <w:t xml:space="preserve">распределительный надземный стальной газопровод низкого давления </w:t>
      </w:r>
      <w:proofErr w:type="spellStart"/>
      <w:r w:rsidR="00FE169D">
        <w:rPr>
          <w:lang w:val="en-US"/>
        </w:rPr>
        <w:t>dy</w:t>
      </w:r>
      <w:proofErr w:type="spellEnd"/>
      <w:r w:rsidR="00FE169D">
        <w:t xml:space="preserve"> 76 по </w:t>
      </w:r>
      <w:proofErr w:type="spellStart"/>
      <w:r w:rsidR="00FE169D">
        <w:t>ул.Конечная</w:t>
      </w:r>
      <w:proofErr w:type="spellEnd"/>
      <w:r w:rsidR="00FE169D">
        <w:t>, в с. Белое</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FE169D">
        <w:t>7507,55</w:t>
      </w:r>
      <w:r w:rsidRPr="00760293">
        <w:t xml:space="preserve"> </w:t>
      </w:r>
      <w:r>
        <w:t>(</w:t>
      </w:r>
      <w:r w:rsidR="00FE169D">
        <w:t>Семь тысяч пятьсот семь</w:t>
      </w:r>
      <w:r w:rsidR="00D1263B">
        <w:t>)</w:t>
      </w:r>
      <w:r w:rsidR="00EC198F">
        <w:t xml:space="preserve"> рубл</w:t>
      </w:r>
      <w:r w:rsidR="004C390A">
        <w:t xml:space="preserve">ей </w:t>
      </w:r>
      <w:r w:rsidR="00FE169D">
        <w:t>55 копеек</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FE169D">
        <w:t>225,23</w:t>
      </w:r>
      <w:r w:rsidR="00976C0E">
        <w:t xml:space="preserve"> (</w:t>
      </w:r>
      <w:r w:rsidR="00FE169D">
        <w:t>Двести двадцать пять</w:t>
      </w:r>
      <w:r w:rsidR="00D1263B">
        <w:t>)</w:t>
      </w:r>
      <w:r w:rsidR="00976C0E">
        <w:t xml:space="preserve"> рубл</w:t>
      </w:r>
      <w:r w:rsidR="001F7BF7">
        <w:t>ей</w:t>
      </w:r>
      <w:r w:rsidR="00976C0E">
        <w:t xml:space="preserve"> </w:t>
      </w:r>
      <w:r w:rsidR="00FE169D">
        <w:t>23 копейки</w:t>
      </w:r>
      <w:r>
        <w:t>.</w:t>
      </w:r>
      <w:r w:rsidRPr="00760293">
        <w:t xml:space="preserve"> </w:t>
      </w:r>
    </w:p>
    <w:p w:rsidR="004C390A" w:rsidRDefault="004C390A" w:rsidP="000C1FFB">
      <w:pPr>
        <w:ind w:firstLine="708"/>
        <w:jc w:val="both"/>
      </w:pPr>
    </w:p>
    <w:p w:rsidR="001F7BF7" w:rsidRDefault="001F7BF7"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F7BF7">
        <w:t>18.06</w:t>
      </w:r>
      <w:r w:rsidR="004D2B8B">
        <w:t>.2019</w:t>
      </w:r>
      <w:r w:rsidRPr="00760092">
        <w:t xml:space="preserve"> г. по </w:t>
      </w:r>
      <w:r w:rsidR="001F7BF7">
        <w:t>17.07</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FE169D">
        <w:t>1501,51</w:t>
      </w:r>
      <w:r>
        <w:t xml:space="preserve"> (</w:t>
      </w:r>
      <w:r w:rsidR="00FE169D">
        <w:t>Одна тысяча пятьсот один</w:t>
      </w:r>
      <w:r w:rsidR="00D1263B">
        <w:t>)</w:t>
      </w:r>
      <w:r w:rsidR="00976C0E">
        <w:t xml:space="preserve"> рубл</w:t>
      </w:r>
      <w:r w:rsidR="00FE169D">
        <w:t>ь 51 копейка</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FE169D">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F7BF7">
        <w:t>17.07</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FE169D">
        <w:t xml:space="preserve">: </w:t>
      </w:r>
      <w:hyperlink r:id="rId4" w:history="1">
        <w:r w:rsidR="00FE169D" w:rsidRPr="00FE169D">
          <w:rPr>
            <w:rStyle w:val="a3"/>
            <w:color w:val="auto"/>
            <w:u w:val="none"/>
            <w:lang w:val="en-US"/>
          </w:rPr>
          <w:t>www</w:t>
        </w:r>
        <w:r w:rsidR="00FE169D" w:rsidRPr="00FE169D">
          <w:rPr>
            <w:rStyle w:val="a3"/>
            <w:color w:val="auto"/>
            <w:u w:val="none"/>
          </w:rPr>
          <w:t>.selo</w:t>
        </w:r>
        <w:r w:rsidR="00FE169D" w:rsidRPr="00FE169D">
          <w:rPr>
            <w:rStyle w:val="a3"/>
            <w:color w:val="auto"/>
            <w:u w:val="none"/>
            <w:lang w:val="en-US"/>
          </w:rPr>
          <w:t>beloe</w:t>
        </w:r>
        <w:r w:rsidR="00FE169D" w:rsidRPr="00FE169D">
          <w:rPr>
            <w:rStyle w:val="a3"/>
            <w:color w:val="auto"/>
            <w:u w:val="none"/>
          </w:rPr>
          <w:t>.ru</w:t>
        </w:r>
      </w:hyperlink>
      <w:r w:rsidR="00FE169D" w:rsidRPr="00FE169D">
        <w:rPr>
          <w:rStyle w:val="a3"/>
          <w:color w:val="auto"/>
          <w:sz w:val="22"/>
          <w:szCs w:val="22"/>
          <w:u w:val="none"/>
        </w:rPr>
        <w:t xml:space="preserve"> </w:t>
      </w:r>
      <w:r w:rsidRPr="00AA01FE">
        <w:t xml:space="preserve">и </w:t>
      </w:r>
      <w:hyperlink r:id="rId5" w:history="1">
        <w:r w:rsidRPr="00AA01FE">
          <w:rPr>
            <w:rStyle w:val="a3"/>
            <w:color w:val="auto"/>
            <w:u w:val="none"/>
            <w:lang w:val="en-US"/>
          </w:rPr>
          <w:t>www</w:t>
        </w:r>
        <w:r w:rsidRPr="00AA01FE">
          <w:rPr>
            <w:rStyle w:val="a3"/>
            <w:color w:val="auto"/>
            <w:u w:val="none"/>
          </w:rPr>
          <w:t>.</w:t>
        </w:r>
        <w:r w:rsidRPr="00AA01FE">
          <w:rPr>
            <w:rStyle w:val="a3"/>
            <w:color w:val="auto"/>
            <w:u w:val="none"/>
            <w:lang w:val="en-US"/>
          </w:rPr>
          <w:t>torgi</w:t>
        </w:r>
        <w:r w:rsidRPr="00AA01FE">
          <w:rPr>
            <w:rStyle w:val="a3"/>
            <w:color w:val="auto"/>
            <w:u w:val="none"/>
          </w:rPr>
          <w:t>.</w:t>
        </w:r>
        <w:r w:rsidRPr="00AA01FE">
          <w:rPr>
            <w:rStyle w:val="a3"/>
            <w:color w:val="auto"/>
            <w:u w:val="none"/>
            <w:lang w:val="en-US"/>
          </w:rPr>
          <w:t>gov</w:t>
        </w:r>
        <w:r w:rsidRPr="00AA01FE">
          <w:rPr>
            <w:rStyle w:val="a3"/>
            <w:color w:val="auto"/>
            <w:u w:val="none"/>
          </w:rPr>
          <w:t>.</w:t>
        </w:r>
        <w:r w:rsidRPr="00AA01FE">
          <w:rPr>
            <w:rStyle w:val="a3"/>
            <w:color w:val="auto"/>
            <w:u w:val="none"/>
            <w:lang w:val="en-US"/>
          </w:rPr>
          <w:t>ru</w:t>
        </w:r>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bookmarkEnd w:id="2"/>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E169D">
        <w:rPr>
          <w:rFonts w:ascii="Arial" w:hAnsi="Arial" w:cs="Arial"/>
          <w:sz w:val="20"/>
          <w:szCs w:val="20"/>
        </w:rPr>
        <w:t>0200087:3</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FE169D">
        <w:rPr>
          <w:rFonts w:ascii="Arial" w:hAnsi="Arial" w:cs="Arial"/>
          <w:sz w:val="20"/>
          <w:szCs w:val="20"/>
        </w:rPr>
        <w:t>2307</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FE169D">
        <w:rPr>
          <w:rFonts w:ascii="Arial" w:hAnsi="Arial" w:cs="Arial"/>
          <w:sz w:val="20"/>
          <w:szCs w:val="20"/>
        </w:rPr>
        <w:t>Белое, ул. Конечная, 30,</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C60131">
        <w:rPr>
          <w:rFonts w:ascii="Arial" w:hAnsi="Arial" w:cs="Arial"/>
          <w:sz w:val="20"/>
          <w:szCs w:val="20"/>
        </w:rPr>
        <w:t>для ведения личного подсобного хозяйства</w:t>
      </w:r>
      <w:r w:rsidR="00FE169D">
        <w:rPr>
          <w:rFonts w:ascii="Arial" w:hAnsi="Arial" w:cs="Arial"/>
          <w:sz w:val="20"/>
          <w:szCs w:val="20"/>
        </w:rPr>
        <w:t xml:space="preserve"> (строительство жилого дома)</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E169D">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C60131" w:rsidRDefault="00C60131"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E169D" w:rsidP="00156B20">
            <w:pPr>
              <w:jc w:val="center"/>
              <w:rPr>
                <w:rFonts w:ascii="Arial" w:hAnsi="Arial" w:cs="Arial"/>
                <w:b/>
                <w:color w:val="000000"/>
                <w:sz w:val="20"/>
                <w:szCs w:val="20"/>
              </w:rPr>
            </w:pPr>
            <w:r>
              <w:rPr>
                <w:rFonts w:ascii="Arial" w:hAnsi="Arial" w:cs="Arial"/>
                <w:b/>
                <w:color w:val="000000"/>
                <w:sz w:val="20"/>
                <w:szCs w:val="20"/>
              </w:rPr>
              <w:t>2307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E169D" w:rsidP="00156B20">
            <w:pPr>
              <w:jc w:val="center"/>
              <w:rPr>
                <w:rFonts w:ascii="Arial" w:hAnsi="Arial" w:cs="Arial"/>
                <w:b/>
                <w:color w:val="000000"/>
                <w:sz w:val="20"/>
                <w:szCs w:val="20"/>
              </w:rPr>
            </w:pPr>
            <w:r>
              <w:rPr>
                <w:rFonts w:ascii="Arial" w:hAnsi="Arial" w:cs="Arial"/>
                <w:b/>
                <w:color w:val="000000"/>
                <w:sz w:val="20"/>
                <w:szCs w:val="20"/>
              </w:rPr>
              <w:t>500503,65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904CE" w:rsidP="00156B20">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D904CE" w:rsidP="00156B20">
            <w:pPr>
              <w:jc w:val="center"/>
              <w:rPr>
                <w:rFonts w:ascii="Arial" w:hAnsi="Arial" w:cs="Arial"/>
                <w:b/>
                <w:color w:val="000000"/>
                <w:sz w:val="20"/>
                <w:szCs w:val="20"/>
              </w:rPr>
            </w:pPr>
            <w:r>
              <w:rPr>
                <w:rFonts w:ascii="Arial" w:hAnsi="Arial" w:cs="Arial"/>
                <w:b/>
                <w:color w:val="000000"/>
                <w:sz w:val="20"/>
                <w:szCs w:val="20"/>
              </w:rPr>
              <w:t>7507,55</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FE169D" w:rsidRDefault="000C1FFB" w:rsidP="00FE169D">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FE169D" w:rsidRPr="00A228CA">
        <w:rPr>
          <w:rFonts w:ascii="Arial" w:hAnsi="Arial" w:cs="Arial"/>
          <w:sz w:val="20"/>
          <w:szCs w:val="20"/>
        </w:rPr>
        <w:t>01:03:</w:t>
      </w:r>
      <w:r w:rsidR="00FE169D">
        <w:rPr>
          <w:rFonts w:ascii="Arial" w:hAnsi="Arial" w:cs="Arial"/>
          <w:sz w:val="20"/>
          <w:szCs w:val="20"/>
        </w:rPr>
        <w:t>0200087:3,</w:t>
      </w:r>
      <w:r w:rsidR="00FE169D" w:rsidRPr="00A228CA">
        <w:rPr>
          <w:rFonts w:ascii="Arial" w:hAnsi="Arial" w:cs="Arial"/>
          <w:sz w:val="20"/>
          <w:szCs w:val="20"/>
        </w:rPr>
        <w:t xml:space="preserve"> общей площадью </w:t>
      </w:r>
      <w:r w:rsidR="00FE169D">
        <w:rPr>
          <w:rFonts w:ascii="Arial" w:hAnsi="Arial" w:cs="Arial"/>
          <w:sz w:val="20"/>
          <w:szCs w:val="20"/>
        </w:rPr>
        <w:t xml:space="preserve">2307 </w:t>
      </w:r>
      <w:proofErr w:type="spellStart"/>
      <w:r w:rsidR="00FE169D" w:rsidRPr="00A228CA">
        <w:rPr>
          <w:rFonts w:ascii="Arial" w:hAnsi="Arial" w:cs="Arial"/>
          <w:sz w:val="20"/>
          <w:szCs w:val="20"/>
        </w:rPr>
        <w:t>кв.м</w:t>
      </w:r>
      <w:proofErr w:type="spellEnd"/>
      <w:r w:rsidR="00FE169D" w:rsidRPr="00A228CA">
        <w:rPr>
          <w:rFonts w:ascii="Arial" w:hAnsi="Arial" w:cs="Arial"/>
          <w:sz w:val="20"/>
          <w:szCs w:val="20"/>
        </w:rPr>
        <w:t>., расположенн</w:t>
      </w:r>
      <w:r w:rsidR="00FE169D">
        <w:rPr>
          <w:rFonts w:ascii="Arial" w:hAnsi="Arial" w:cs="Arial"/>
          <w:sz w:val="20"/>
          <w:szCs w:val="20"/>
        </w:rPr>
        <w:t>ый</w:t>
      </w:r>
      <w:r w:rsidR="00FE169D" w:rsidRPr="00A228CA">
        <w:rPr>
          <w:rFonts w:ascii="Arial" w:hAnsi="Arial" w:cs="Arial"/>
          <w:sz w:val="20"/>
          <w:szCs w:val="20"/>
        </w:rPr>
        <w:t xml:space="preserve"> по адресу: Республика Адыгея, Красногвардейский район, </w:t>
      </w:r>
      <w:r w:rsidR="00FE169D">
        <w:rPr>
          <w:rFonts w:ascii="Arial" w:hAnsi="Arial" w:cs="Arial"/>
          <w:sz w:val="20"/>
          <w:szCs w:val="20"/>
        </w:rPr>
        <w:t>с. Белое, ул. Конечная, 30,</w:t>
      </w:r>
      <w:r w:rsidR="00FE169D" w:rsidRPr="00A228CA">
        <w:rPr>
          <w:rFonts w:ascii="Arial" w:hAnsi="Arial" w:cs="Arial"/>
          <w:sz w:val="20"/>
          <w:szCs w:val="20"/>
        </w:rPr>
        <w:t xml:space="preserve"> в аренду сроком на 20 лет, разрешенное использование: </w:t>
      </w:r>
      <w:r w:rsidR="00FE169D">
        <w:rPr>
          <w:rFonts w:ascii="Arial" w:hAnsi="Arial" w:cs="Arial"/>
          <w:sz w:val="20"/>
          <w:szCs w:val="20"/>
        </w:rPr>
        <w:t>для ведения личного подсобного хозяйства (строительство жилого дома)</w:t>
      </w:r>
      <w:r w:rsidR="00FE169D">
        <w:rPr>
          <w:rFonts w:ascii="Arial" w:hAnsi="Arial" w:cs="Arial"/>
          <w:sz w:val="20"/>
          <w:szCs w:val="20"/>
        </w:rPr>
        <w:t>.</w:t>
      </w:r>
    </w:p>
    <w:p w:rsidR="000C1FFB" w:rsidRPr="00A83790" w:rsidRDefault="000C1FFB" w:rsidP="00FE169D">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1F7BF7"/>
    <w:rsid w:val="00224C2D"/>
    <w:rsid w:val="0023533E"/>
    <w:rsid w:val="00243AF0"/>
    <w:rsid w:val="0027275F"/>
    <w:rsid w:val="002A06ED"/>
    <w:rsid w:val="002C1A15"/>
    <w:rsid w:val="002E0CD2"/>
    <w:rsid w:val="002F7C5E"/>
    <w:rsid w:val="00312660"/>
    <w:rsid w:val="00315D1B"/>
    <w:rsid w:val="003A076A"/>
    <w:rsid w:val="003B6E16"/>
    <w:rsid w:val="003E24CD"/>
    <w:rsid w:val="003F00D6"/>
    <w:rsid w:val="0042286B"/>
    <w:rsid w:val="0044665E"/>
    <w:rsid w:val="00447F41"/>
    <w:rsid w:val="00460391"/>
    <w:rsid w:val="004B5030"/>
    <w:rsid w:val="004C390A"/>
    <w:rsid w:val="004D2B8B"/>
    <w:rsid w:val="004E6D4B"/>
    <w:rsid w:val="004F141F"/>
    <w:rsid w:val="00501462"/>
    <w:rsid w:val="00554FC6"/>
    <w:rsid w:val="00564646"/>
    <w:rsid w:val="00566839"/>
    <w:rsid w:val="005852F7"/>
    <w:rsid w:val="005A2410"/>
    <w:rsid w:val="005A42BE"/>
    <w:rsid w:val="00674196"/>
    <w:rsid w:val="006D796A"/>
    <w:rsid w:val="006E5D96"/>
    <w:rsid w:val="00734CE6"/>
    <w:rsid w:val="00737FAE"/>
    <w:rsid w:val="00785CE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915607"/>
    <w:rsid w:val="009339FE"/>
    <w:rsid w:val="009545E5"/>
    <w:rsid w:val="00976C0E"/>
    <w:rsid w:val="009C714A"/>
    <w:rsid w:val="009E067C"/>
    <w:rsid w:val="009F50DE"/>
    <w:rsid w:val="00A00223"/>
    <w:rsid w:val="00A167AC"/>
    <w:rsid w:val="00A228CA"/>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60131"/>
    <w:rsid w:val="00C8428D"/>
    <w:rsid w:val="00CE638E"/>
    <w:rsid w:val="00D035A9"/>
    <w:rsid w:val="00D05897"/>
    <w:rsid w:val="00D07A94"/>
    <w:rsid w:val="00D1263B"/>
    <w:rsid w:val="00D7417A"/>
    <w:rsid w:val="00D80435"/>
    <w:rsid w:val="00D86474"/>
    <w:rsid w:val="00D904CE"/>
    <w:rsid w:val="00D918EA"/>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DC2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elobel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2019-06-07T14:00:00Z</cp:lastPrinted>
  <dcterms:created xsi:type="dcterms:W3CDTF">2019-06-07T14:03:00Z</dcterms:created>
  <dcterms:modified xsi:type="dcterms:W3CDTF">2019-06-07T14:03:00Z</dcterms:modified>
</cp:coreProperties>
</file>